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4976" w:rsidRDefault="005A34DC" w:rsidP="00D615B1">
      <w:pPr>
        <w:spacing w:after="0"/>
        <w:jc w:val="center"/>
        <w:rPr>
          <w:b/>
          <w:u w:val="single"/>
        </w:rPr>
      </w:pPr>
      <w:r>
        <w:rPr>
          <w:b/>
          <w:u w:val="single"/>
        </w:rPr>
        <w:t>TEMPLATE ONTARIO HEALTH TEAM</w:t>
      </w:r>
    </w:p>
    <w:p w:rsidR="00D615B1" w:rsidRDefault="005A34DC" w:rsidP="00D615B1">
      <w:pPr>
        <w:spacing w:after="0"/>
        <w:jc w:val="center"/>
      </w:pPr>
      <w:r>
        <w:rPr>
          <w:b/>
          <w:u w:val="single"/>
        </w:rPr>
        <w:t>COLLABORATION AGREEMENT</w:t>
      </w:r>
    </w:p>
    <w:p w:rsidR="00D615B1" w:rsidRPr="00D615B1" w:rsidRDefault="00D615B1" w:rsidP="00D615B1">
      <w:pPr>
        <w:spacing w:after="0"/>
      </w:pPr>
    </w:p>
    <w:p w:rsidR="00D615B1" w:rsidRDefault="00D615B1" w:rsidP="00D615B1">
      <w:pPr>
        <w:spacing w:after="0"/>
      </w:pPr>
    </w:p>
    <w:p w:rsidR="005D1C38" w:rsidRPr="00200CB1" w:rsidRDefault="005A34DC" w:rsidP="00200CB1">
      <w:pPr>
        <w:spacing w:after="360"/>
      </w:pPr>
      <w:r w:rsidRPr="00462050">
        <w:t xml:space="preserve">This </w:t>
      </w:r>
      <w:r w:rsidRPr="00462050">
        <w:rPr>
          <w:b/>
        </w:rPr>
        <w:t>COLLABORATION AGREEMENT</w:t>
      </w:r>
      <w:r w:rsidRPr="00462050">
        <w:t xml:space="preserve"> is made as of</w:t>
      </w:r>
      <w:r w:rsidR="00844976">
        <w:t xml:space="preserve"> </w:t>
      </w:r>
      <w:r w:rsidR="00844976">
        <w:tab/>
      </w:r>
      <w:r w:rsidR="00844976" w:rsidRPr="001B50F2">
        <w:rPr>
          <w:u w:val="single"/>
        </w:rPr>
        <w:tab/>
      </w:r>
      <w:r w:rsidR="00844976">
        <w:rPr>
          <w:u w:val="single"/>
        </w:rPr>
        <w:tab/>
      </w:r>
      <w:r w:rsidRPr="00462050">
        <w:t xml:space="preserve">, </w:t>
      </w:r>
      <w:r w:rsidR="00D615B1">
        <w:t>202</w:t>
      </w:r>
      <w:r w:rsidR="00200CB1">
        <w:rPr>
          <w:u w:val="single"/>
        </w:rPr>
        <w:tab/>
      </w:r>
      <w:r w:rsidR="00200CB1">
        <w:t>.</w:t>
      </w:r>
    </w:p>
    <w:p w:rsidR="00200CB1" w:rsidRDefault="005A34DC" w:rsidP="00200CB1">
      <w:pPr>
        <w:spacing w:after="360"/>
      </w:pPr>
      <w:r>
        <w:rPr>
          <w:b/>
        </w:rPr>
        <w:t>BETWEEN AND AMONG:</w:t>
      </w:r>
    </w:p>
    <w:p w:rsidR="00200CB1" w:rsidRPr="00C7001A" w:rsidRDefault="005A34DC" w:rsidP="00200CB1">
      <w:pPr>
        <w:spacing w:after="360"/>
        <w:jc w:val="center"/>
        <w:rPr>
          <w:i/>
        </w:rPr>
      </w:pPr>
      <w:r w:rsidRPr="00C7001A">
        <w:rPr>
          <w:b/>
          <w:i/>
          <w:highlight w:val="yellow"/>
        </w:rPr>
        <w:t>[INSERT TEAM MEMBERS]</w:t>
      </w:r>
    </w:p>
    <w:p w:rsidR="005D1C38" w:rsidRPr="00476D4A" w:rsidRDefault="005A34DC" w:rsidP="00200CB1">
      <w:pPr>
        <w:spacing w:before="480"/>
        <w:rPr>
          <w:b/>
        </w:rPr>
      </w:pPr>
      <w:bookmarkStart w:id="0" w:name="_Ref16070599"/>
      <w:r w:rsidRPr="00476D4A">
        <w:rPr>
          <w:b/>
        </w:rPr>
        <w:t>BACKGROUND:</w:t>
      </w:r>
    </w:p>
    <w:p w:rsidR="005D1C38" w:rsidRDefault="005A34DC" w:rsidP="00276B1B">
      <w:pPr>
        <w:pStyle w:val="Heading7"/>
        <w:tabs>
          <w:tab w:val="clear" w:pos="5040"/>
        </w:tabs>
        <w:ind w:left="567" w:hanging="567"/>
      </w:pPr>
      <w:r w:rsidRPr="00476D4A">
        <w:t xml:space="preserve">The Team Members </w:t>
      </w:r>
      <w:r w:rsidR="00276B1B">
        <w:t>wish to be</w:t>
      </w:r>
      <w:r w:rsidRPr="00476D4A">
        <w:t xml:space="preserve"> designated as an </w:t>
      </w:r>
      <w:r>
        <w:t xml:space="preserve">Ontario health team </w:t>
      </w:r>
      <w:r w:rsidRPr="00476D4A">
        <w:t xml:space="preserve">(an </w:t>
      </w:r>
      <w:r>
        <w:t>“</w:t>
      </w:r>
      <w:r w:rsidRPr="00180C82">
        <w:rPr>
          <w:b/>
        </w:rPr>
        <w:t>Ontario Health Team</w:t>
      </w:r>
      <w:r>
        <w:t>”</w:t>
      </w:r>
      <w:r w:rsidRPr="00476D4A">
        <w:t xml:space="preserve">) by the Minister of Health under the </w:t>
      </w:r>
      <w:r w:rsidRPr="00476D4A">
        <w:rPr>
          <w:i/>
        </w:rPr>
        <w:t xml:space="preserve">Connecting Care Act, </w:t>
      </w:r>
      <w:r>
        <w:rPr>
          <w:i/>
        </w:rPr>
        <w:t>20</w:t>
      </w:r>
      <w:r w:rsidRPr="00476D4A">
        <w:rPr>
          <w:i/>
        </w:rPr>
        <w:t>19</w:t>
      </w:r>
      <w:r w:rsidRPr="00476D4A">
        <w:t xml:space="preserve"> and work together t</w:t>
      </w:r>
      <w:r>
        <w:t>o achieve their shared vision of</w:t>
      </w:r>
      <w:r w:rsidRPr="00476D4A">
        <w:t xml:space="preserve"> providing a continuum of integrated health </w:t>
      </w:r>
      <w:r>
        <w:t xml:space="preserve">care and support </w:t>
      </w:r>
      <w:r w:rsidRPr="00476D4A">
        <w:t>services to</w:t>
      </w:r>
      <w:bookmarkStart w:id="1" w:name="_Ref16070601"/>
      <w:bookmarkEnd w:id="0"/>
      <w:r>
        <w:t xml:space="preserve"> the </w:t>
      </w:r>
      <w:r w:rsidR="00C7001A">
        <w:t>persons to whom they provide care and services.</w:t>
      </w:r>
    </w:p>
    <w:p w:rsidR="005D1C38" w:rsidRPr="00476D4A" w:rsidRDefault="005A34DC" w:rsidP="003F2D66">
      <w:pPr>
        <w:pStyle w:val="Heading7"/>
        <w:tabs>
          <w:tab w:val="clear" w:pos="5040"/>
        </w:tabs>
        <w:ind w:left="567" w:hanging="567"/>
      </w:pPr>
      <w:r w:rsidRPr="00476D4A">
        <w:t>This Agreement g</w:t>
      </w:r>
      <w:r w:rsidRPr="00476D4A">
        <w:t>overns how the Team Members will work</w:t>
      </w:r>
      <w:bookmarkEnd w:id="1"/>
      <w:r w:rsidRPr="00476D4A">
        <w:t xml:space="preserve"> together</w:t>
      </w:r>
      <w:r>
        <w:t xml:space="preserve"> both before and after designation as an Ontario Health Team</w:t>
      </w:r>
      <w:r w:rsidR="00EE2A47">
        <w:t>.</w:t>
      </w:r>
    </w:p>
    <w:p w:rsidR="005D1C38" w:rsidRPr="00476D4A" w:rsidRDefault="005A34DC" w:rsidP="00E54C9F">
      <w:pPr>
        <w:keepNext/>
      </w:pPr>
      <w:r w:rsidRPr="00476D4A">
        <w:rPr>
          <w:b/>
        </w:rPr>
        <w:t>FOR VALUE RECEIVED</w:t>
      </w:r>
      <w:r w:rsidRPr="00476D4A">
        <w:t>, the Team Members agree as follows:</w:t>
      </w:r>
    </w:p>
    <w:p w:rsidR="005D1C38" w:rsidRPr="00476D4A" w:rsidRDefault="005A34DC" w:rsidP="00D506F0">
      <w:pPr>
        <w:pStyle w:val="Heading1"/>
        <w:numPr>
          <w:ilvl w:val="0"/>
          <w:numId w:val="4"/>
        </w:numPr>
      </w:pPr>
      <w:bookmarkStart w:id="2" w:name="_Toc16072129"/>
      <w:bookmarkStart w:id="3" w:name="_Ref16070602"/>
      <w:bookmarkStart w:id="4" w:name="_Toc16762142"/>
      <w:bookmarkStart w:id="5" w:name="_Toc17877111"/>
      <w:r>
        <w:t xml:space="preserve"> </w:t>
      </w:r>
      <w:r w:rsidR="00C53A0B" w:rsidRPr="00476D4A">
        <w:t>‒ INTERPRETATION</w:t>
      </w:r>
      <w:bookmarkEnd w:id="2"/>
      <w:bookmarkEnd w:id="3"/>
      <w:bookmarkEnd w:id="4"/>
      <w:bookmarkEnd w:id="5"/>
    </w:p>
    <w:p w:rsidR="005D1C38" w:rsidRPr="00476D4A" w:rsidRDefault="005A34DC" w:rsidP="00904424">
      <w:pPr>
        <w:pStyle w:val="Heading2"/>
        <w:keepNext/>
        <w:keepLines/>
        <w:rPr>
          <w:vanish/>
          <w:color w:val="FF0000"/>
          <w:specVanish/>
        </w:rPr>
      </w:pPr>
      <w:bookmarkStart w:id="6" w:name="_Toc16072130"/>
      <w:bookmarkStart w:id="7" w:name="_Ref16070603"/>
      <w:bookmarkStart w:id="8" w:name="_Toc16762143"/>
      <w:bookmarkStart w:id="9" w:name="_Toc17877112"/>
      <w:r w:rsidRPr="00476D4A">
        <w:t>Definitions.</w:t>
      </w:r>
      <w:bookmarkEnd w:id="6"/>
      <w:bookmarkEnd w:id="7"/>
      <w:bookmarkEnd w:id="8"/>
      <w:bookmarkEnd w:id="9"/>
    </w:p>
    <w:p w:rsidR="005D1C38" w:rsidRPr="00476D4A" w:rsidRDefault="005A34DC" w:rsidP="00E54C9F">
      <w:pPr>
        <w:keepNext/>
      </w:pPr>
      <w:r>
        <w:t xml:space="preserve"> </w:t>
      </w:r>
      <w:r w:rsidRPr="00476D4A">
        <w:t>In this Agreement:</w:t>
      </w:r>
    </w:p>
    <w:p w:rsidR="005D1C38" w:rsidRPr="00656FBC" w:rsidRDefault="005A34DC" w:rsidP="002E0B0A">
      <w:pPr>
        <w:pStyle w:val="Heading3"/>
      </w:pPr>
      <w:bookmarkStart w:id="10" w:name="_Ref16070604"/>
      <w:r w:rsidRPr="00476D4A">
        <w:t>“</w:t>
      </w:r>
      <w:r w:rsidRPr="00476D4A">
        <w:rPr>
          <w:b/>
        </w:rPr>
        <w:t>Agreement</w:t>
      </w:r>
      <w:r w:rsidRPr="00476D4A">
        <w:t xml:space="preserve">” means this collaboration agreement, and includes all </w:t>
      </w:r>
      <w:bookmarkStart w:id="11" w:name="DocXTextRef1"/>
      <w:r w:rsidRPr="00476D4A">
        <w:t>schedules</w:t>
      </w:r>
      <w:bookmarkEnd w:id="11"/>
      <w:r w:rsidRPr="00476D4A">
        <w:t>, as amended from time to time.</w:t>
      </w:r>
      <w:bookmarkEnd w:id="10"/>
    </w:p>
    <w:p w:rsidR="005D1C38" w:rsidRDefault="005A34DC" w:rsidP="005D1C38">
      <w:pPr>
        <w:pStyle w:val="Heading3"/>
      </w:pPr>
      <w:r w:rsidRPr="00426BCA">
        <w:rPr>
          <w:color w:val="000000"/>
        </w:rPr>
        <w:t>“</w:t>
      </w:r>
      <w:r w:rsidRPr="00426BCA">
        <w:rPr>
          <w:b/>
        </w:rPr>
        <w:t>Confidential Information</w:t>
      </w:r>
      <w:r w:rsidRPr="00426BCA">
        <w:t>” means information of a Team Member that by its nature is confidential and proprietary but does not include information that:</w:t>
      </w:r>
    </w:p>
    <w:p w:rsidR="005D1C38" w:rsidRDefault="005A34DC" w:rsidP="00656FBC">
      <w:pPr>
        <w:pStyle w:val="Heading4"/>
      </w:pPr>
      <w:r w:rsidRPr="00426BCA">
        <w:t xml:space="preserve">was </w:t>
      </w:r>
      <w:r w:rsidRPr="00426BCA">
        <w:t>known to or received by the receiving Team Member before its receipt from the disclosing Team Member (unless acquired on a confidential basis), and such knowledge or receipt is documented</w:t>
      </w:r>
      <w:r>
        <w:t>)</w:t>
      </w:r>
      <w:r w:rsidRPr="00426BCA">
        <w:t>;</w:t>
      </w:r>
    </w:p>
    <w:p w:rsidR="005D1C38" w:rsidRDefault="005A34DC" w:rsidP="00656FBC">
      <w:pPr>
        <w:pStyle w:val="Heading4"/>
      </w:pPr>
      <w:r w:rsidRPr="00426BCA">
        <w:t>was public knowledge at the time received by the receiving Team Me</w:t>
      </w:r>
      <w:r w:rsidRPr="00426BCA">
        <w:t>mber or later became public knowledge through no fault of the r</w:t>
      </w:r>
      <w:r>
        <w:t>eceiving Team Member; or</w:t>
      </w:r>
    </w:p>
    <w:p w:rsidR="005D1C38" w:rsidRDefault="005A34DC" w:rsidP="00656FBC">
      <w:pPr>
        <w:pStyle w:val="Heading4"/>
      </w:pPr>
      <w:r w:rsidRPr="00426BCA">
        <w:t>was independently developed by a Team Member without reference to the Confidential Information previously disclosed by a Team Member</w:t>
      </w:r>
      <w:r>
        <w:t>.</w:t>
      </w:r>
    </w:p>
    <w:p w:rsidR="00AD3044" w:rsidRDefault="005A34DC">
      <w:pPr>
        <w:pStyle w:val="Heading3"/>
      </w:pPr>
      <w:r>
        <w:lastRenderedPageBreak/>
        <w:t>“</w:t>
      </w:r>
      <w:r w:rsidRPr="00FD4EA7">
        <w:rPr>
          <w:b/>
        </w:rPr>
        <w:t>Participants</w:t>
      </w:r>
      <w:r>
        <w:t>” means those entitie</w:t>
      </w:r>
      <w:r>
        <w:t>s that are parties to a Project Agreement but that are not Team Members.</w:t>
      </w:r>
    </w:p>
    <w:p w:rsidR="005D1C38" w:rsidRPr="00476D4A" w:rsidRDefault="005A34DC" w:rsidP="005D1C38">
      <w:pPr>
        <w:pStyle w:val="Heading3"/>
      </w:pPr>
      <w:r w:rsidRPr="00476D4A">
        <w:t>“</w:t>
      </w:r>
      <w:r>
        <w:rPr>
          <w:b/>
        </w:rPr>
        <w:t>Project</w:t>
      </w:r>
      <w:r w:rsidRPr="00476D4A">
        <w:t xml:space="preserve">” means </w:t>
      </w:r>
      <w:r>
        <w:t>a</w:t>
      </w:r>
      <w:r w:rsidRPr="00476D4A">
        <w:t xml:space="preserve"> collaboration on specific strategies, initiatives, programs, and services as described in this Agreement.</w:t>
      </w:r>
    </w:p>
    <w:p w:rsidR="005D1C38" w:rsidRPr="00476D4A" w:rsidRDefault="005A34DC" w:rsidP="005D1C38">
      <w:pPr>
        <w:pStyle w:val="Heading3"/>
      </w:pPr>
      <w:r>
        <w:t>“</w:t>
      </w:r>
      <w:r w:rsidRPr="00D90A24">
        <w:rPr>
          <w:b/>
        </w:rPr>
        <w:t>Project Agreement</w:t>
      </w:r>
      <w:r>
        <w:t>” means any agreement executed by the par</w:t>
      </w:r>
      <w:r>
        <w:t>ticipating Team Members and</w:t>
      </w:r>
      <w:r w:rsidR="00AD3044">
        <w:t>, where applicable, Participants</w:t>
      </w:r>
      <w:r w:rsidR="002D5180">
        <w:t>,</w:t>
      </w:r>
      <w:r>
        <w:t xml:space="preserve"> that sets out the details about a specific </w:t>
      </w:r>
      <w:r w:rsidR="00AD3044">
        <w:t>Project</w:t>
      </w:r>
      <w:r>
        <w:t>.</w:t>
      </w:r>
    </w:p>
    <w:p w:rsidR="005D1C38" w:rsidRDefault="005A34DC" w:rsidP="005D1C38">
      <w:pPr>
        <w:pStyle w:val="Heading3"/>
      </w:pPr>
      <w:r w:rsidRPr="000A5B67">
        <w:t>“</w:t>
      </w:r>
      <w:r w:rsidRPr="000A5B67">
        <w:rPr>
          <w:b/>
        </w:rPr>
        <w:t>Team Members</w:t>
      </w:r>
      <w:r w:rsidRPr="000A5B67">
        <w:t>” means the signatories to this Agreement.</w:t>
      </w:r>
    </w:p>
    <w:p w:rsidR="00EE2A47" w:rsidRDefault="005A34DC" w:rsidP="00EE2A47">
      <w:pPr>
        <w:pStyle w:val="Heading3"/>
      </w:pPr>
      <w:r w:rsidRPr="00476D4A">
        <w:t>“</w:t>
      </w:r>
      <w:r>
        <w:rPr>
          <w:b/>
        </w:rPr>
        <w:t>X-</w:t>
      </w:r>
      <w:r w:rsidRPr="00476D4A">
        <w:rPr>
          <w:b/>
        </w:rPr>
        <w:t>OHT</w:t>
      </w:r>
      <w:r w:rsidRPr="00476D4A">
        <w:t xml:space="preserve">” means </w:t>
      </w:r>
      <w:r>
        <w:t>the X-</w:t>
      </w:r>
      <w:r w:rsidRPr="00476D4A">
        <w:t>Ontario Health Team</w:t>
      </w:r>
      <w:r w:rsidRPr="00476D4A">
        <w:rPr>
          <w:szCs w:val="26"/>
        </w:rPr>
        <w:t>,</w:t>
      </w:r>
      <w:r w:rsidRPr="00476D4A">
        <w:t xml:space="preserve"> comprised of the Team Members.</w:t>
      </w:r>
    </w:p>
    <w:p w:rsidR="005D1C38" w:rsidRPr="00476D4A" w:rsidRDefault="005A34DC" w:rsidP="002E2FFC">
      <w:pPr>
        <w:pStyle w:val="Heading2"/>
        <w:rPr>
          <w:vanish/>
          <w:color w:val="FF0000"/>
          <w:specVanish/>
        </w:rPr>
      </w:pPr>
      <w:bookmarkStart w:id="12" w:name="_Toc16072132"/>
      <w:bookmarkStart w:id="13" w:name="_Ref16070629"/>
      <w:bookmarkStart w:id="14" w:name="_Toc16762146"/>
      <w:bookmarkStart w:id="15" w:name="_Toc17877115"/>
      <w:bookmarkStart w:id="16" w:name="_Ref19158595"/>
      <w:r w:rsidRPr="00476D4A">
        <w:t>Non-Derogation.</w:t>
      </w:r>
      <w:bookmarkEnd w:id="12"/>
      <w:bookmarkEnd w:id="13"/>
      <w:bookmarkEnd w:id="14"/>
      <w:bookmarkEnd w:id="15"/>
      <w:bookmarkEnd w:id="16"/>
    </w:p>
    <w:p w:rsidR="005D1C38" w:rsidRPr="00476D4A" w:rsidRDefault="005A34DC" w:rsidP="006342F6">
      <w:pPr>
        <w:rPr>
          <w:color w:val="000000"/>
        </w:rPr>
      </w:pPr>
      <w:r>
        <w:rPr>
          <w:color w:val="000000"/>
        </w:rPr>
        <w:t xml:space="preserve"> </w:t>
      </w:r>
      <w:r w:rsidRPr="00476D4A">
        <w:rPr>
          <w:color w:val="000000"/>
        </w:rPr>
        <w:t>Nothing in this Agreement shall derogate from a Team Member’s ongoing autonomy of its board of directors, or its right to safeguard the quality of health services provided by it, or to exercise its respective rights and meet its respective responsibiliti</w:t>
      </w:r>
      <w:r w:rsidRPr="00476D4A">
        <w:rPr>
          <w:color w:val="000000"/>
        </w:rPr>
        <w:t>es under applicable laws and any government funding agreements.</w:t>
      </w:r>
    </w:p>
    <w:p w:rsidR="005D1C38" w:rsidRPr="00476D4A" w:rsidRDefault="005A34DC" w:rsidP="00904424">
      <w:pPr>
        <w:pStyle w:val="Heading1"/>
      </w:pPr>
      <w:bookmarkStart w:id="17" w:name="_Toc16072133"/>
      <w:bookmarkStart w:id="18" w:name="_Ref16070630"/>
      <w:bookmarkStart w:id="19" w:name="_Toc16762150"/>
      <w:bookmarkStart w:id="20" w:name="_Toc17877119"/>
      <w:r>
        <w:t xml:space="preserve"> ‒ SHARED VISION, GUIDING PRINCIPLES, AND COMMITMENTS</w:t>
      </w:r>
      <w:bookmarkEnd w:id="17"/>
      <w:bookmarkEnd w:id="18"/>
      <w:bookmarkEnd w:id="19"/>
      <w:bookmarkEnd w:id="20"/>
    </w:p>
    <w:p w:rsidR="005D1C38" w:rsidRPr="00476D4A" w:rsidRDefault="005A34DC" w:rsidP="008277F2">
      <w:pPr>
        <w:pStyle w:val="Heading2"/>
        <w:rPr>
          <w:vanish/>
          <w:color w:val="FF0000"/>
          <w:specVanish/>
        </w:rPr>
      </w:pPr>
      <w:bookmarkStart w:id="21" w:name="_Ref16070642"/>
      <w:bookmarkStart w:id="22" w:name="_Toc16762153"/>
      <w:bookmarkStart w:id="23" w:name="_Toc17877121"/>
      <w:bookmarkStart w:id="24" w:name="_Toc16072135"/>
      <w:bookmarkStart w:id="25" w:name="_Ref16070632"/>
      <w:bookmarkStart w:id="26" w:name="_Toc16762151"/>
      <w:bookmarkStart w:id="27" w:name="_Toc17877120"/>
      <w:r w:rsidRPr="00476D4A">
        <w:t>Vision.</w:t>
      </w:r>
      <w:bookmarkEnd w:id="21"/>
      <w:bookmarkEnd w:id="22"/>
      <w:bookmarkEnd w:id="23"/>
    </w:p>
    <w:p w:rsidR="005D1C38" w:rsidRPr="00476D4A" w:rsidRDefault="005A34DC" w:rsidP="00E54C9F">
      <w:pPr>
        <w:keepNext/>
        <w:rPr>
          <w:color w:val="000000"/>
        </w:rPr>
      </w:pPr>
      <w:r>
        <w:t xml:space="preserve"> </w:t>
      </w:r>
      <w:r w:rsidRPr="00476D4A">
        <w:rPr>
          <w:bCs/>
        </w:rPr>
        <w:t>The Team Memb</w:t>
      </w:r>
      <w:r>
        <w:rPr>
          <w:bCs/>
        </w:rPr>
        <w:t>ers share the following</w:t>
      </w:r>
      <w:r w:rsidRPr="00476D4A">
        <w:rPr>
          <w:bCs/>
        </w:rPr>
        <w:t xml:space="preserve"> vision for the </w:t>
      </w:r>
      <w:r w:rsidR="00A123BE">
        <w:rPr>
          <w:bCs/>
        </w:rPr>
        <w:t>X-</w:t>
      </w:r>
      <w:r w:rsidRPr="00476D4A">
        <w:rPr>
          <w:bCs/>
        </w:rPr>
        <w:t>OHT:</w:t>
      </w:r>
      <w:r w:rsidR="00B062E1">
        <w:rPr>
          <w:bCs/>
        </w:rPr>
        <w:t xml:space="preserve"> </w:t>
      </w:r>
      <w:r w:rsidR="00B062E1" w:rsidRPr="00FD4EA7">
        <w:rPr>
          <w:b/>
          <w:i/>
          <w:highlight w:val="yellow"/>
        </w:rPr>
        <w:t>[To be developed and inserted by each OHT.]</w:t>
      </w:r>
    </w:p>
    <w:bookmarkEnd w:id="24"/>
    <w:bookmarkEnd w:id="25"/>
    <w:bookmarkEnd w:id="26"/>
    <w:bookmarkEnd w:id="27"/>
    <w:p w:rsidR="005D1C38" w:rsidRPr="00476D4A" w:rsidRDefault="005A34DC" w:rsidP="008277F2">
      <w:pPr>
        <w:pStyle w:val="Heading2"/>
        <w:rPr>
          <w:vanish/>
          <w:color w:val="FF0000"/>
          <w:specVanish/>
        </w:rPr>
      </w:pPr>
      <w:r w:rsidRPr="00476D4A">
        <w:t>Guiding Principles.</w:t>
      </w:r>
    </w:p>
    <w:p w:rsidR="005D1C38" w:rsidRDefault="005A34DC" w:rsidP="001E5893">
      <w:pPr>
        <w:pStyle w:val="HeadingBody2"/>
      </w:pPr>
      <w:r>
        <w:t xml:space="preserve"> </w:t>
      </w:r>
      <w:r w:rsidRPr="00476D4A">
        <w:t>T</w:t>
      </w:r>
      <w:r w:rsidRPr="00476D4A">
        <w:rPr>
          <w:color w:val="000000"/>
        </w:rPr>
        <w:t>he T</w:t>
      </w:r>
      <w:r w:rsidRPr="00476D4A">
        <w:rPr>
          <w:color w:val="000000"/>
        </w:rPr>
        <w:t xml:space="preserve">eam Members </w:t>
      </w:r>
      <w:r w:rsidRPr="00476D4A">
        <w:t xml:space="preserve">are committed to the following guiding principles for the </w:t>
      </w:r>
      <w:r w:rsidR="00A123BE">
        <w:t>X-</w:t>
      </w:r>
      <w:r w:rsidRPr="00476D4A">
        <w:t>OHT</w:t>
      </w:r>
      <w:r w:rsidR="00AD3044">
        <w:t xml:space="preserve">: </w:t>
      </w:r>
      <w:r w:rsidR="00AD3044" w:rsidRPr="00FD4EA7">
        <w:rPr>
          <w:b/>
          <w:i/>
          <w:highlight w:val="yellow"/>
        </w:rPr>
        <w:t>[To be developed and inserted by each OHT.]</w:t>
      </w:r>
    </w:p>
    <w:p w:rsidR="005D1C38" w:rsidRPr="008F1556" w:rsidRDefault="005A34DC" w:rsidP="009B0CAB">
      <w:pPr>
        <w:pStyle w:val="Heading2"/>
        <w:keepNext/>
        <w:keepLines/>
        <w:rPr>
          <w:vanish/>
          <w:color w:val="FF0000"/>
          <w:specVanish/>
        </w:rPr>
      </w:pPr>
      <w:r>
        <w:t>Values.</w:t>
      </w:r>
    </w:p>
    <w:p w:rsidR="005D1C38" w:rsidRPr="00FD4EA7" w:rsidRDefault="005A34DC" w:rsidP="00E54C9F">
      <w:pPr>
        <w:pStyle w:val="HeadingBody2"/>
        <w:keepNext/>
        <w:keepLines/>
        <w:rPr>
          <w:b/>
          <w:i/>
        </w:rPr>
      </w:pPr>
      <w:r>
        <w:t xml:space="preserve"> The Team Members endorse the following values for the </w:t>
      </w:r>
      <w:r w:rsidR="00A123BE">
        <w:t>X-</w:t>
      </w:r>
      <w:r>
        <w:t>OHT</w:t>
      </w:r>
      <w:r w:rsidRPr="00BF0ECC">
        <w:rPr>
          <w:b/>
          <w:i/>
        </w:rPr>
        <w:t>:</w:t>
      </w:r>
      <w:r w:rsidR="00AD3044" w:rsidRPr="00BF0ECC">
        <w:rPr>
          <w:b/>
          <w:i/>
        </w:rPr>
        <w:t xml:space="preserve"> </w:t>
      </w:r>
      <w:r w:rsidR="00AD3044" w:rsidRPr="00FD4EA7">
        <w:rPr>
          <w:b/>
          <w:i/>
          <w:highlight w:val="yellow"/>
        </w:rPr>
        <w:t>[To be developed and inserted by each OHT.]</w:t>
      </w:r>
    </w:p>
    <w:p w:rsidR="005D1C38" w:rsidRPr="009B0CAB" w:rsidRDefault="005A34DC" w:rsidP="009B0CAB">
      <w:pPr>
        <w:pStyle w:val="Heading2"/>
        <w:tabs>
          <w:tab w:val="clear" w:pos="720"/>
          <w:tab w:val="clear" w:pos="2160"/>
        </w:tabs>
        <w:rPr>
          <w:vanish/>
          <w:color w:val="FF0000"/>
          <w:specVanish/>
        </w:rPr>
      </w:pPr>
      <w:bookmarkStart w:id="28" w:name="_Toc26260448"/>
      <w:r w:rsidRPr="009B0CAB">
        <w:t>Ontario Health Team.</w:t>
      </w:r>
      <w:bookmarkEnd w:id="28"/>
    </w:p>
    <w:p w:rsidR="005D1C38" w:rsidRPr="00EC3FBE" w:rsidRDefault="005A34DC" w:rsidP="009B0CAB">
      <w:pPr>
        <w:pStyle w:val="HeadingBody2"/>
        <w:ind w:firstLine="0"/>
      </w:pPr>
      <w:r>
        <w:t xml:space="preserve"> It is expected that the </w:t>
      </w:r>
      <w:r w:rsidR="00A123BE">
        <w:t>X-</w:t>
      </w:r>
      <w:r>
        <w:t xml:space="preserve">OHT </w:t>
      </w:r>
      <w:r w:rsidR="00EC3FBE" w:rsidRPr="00D506F0">
        <w:rPr>
          <w:b/>
          <w:i/>
          <w:highlight w:val="yellow"/>
        </w:rPr>
        <w:t>[</w:t>
      </w:r>
      <w:r w:rsidRPr="00D506F0">
        <w:rPr>
          <w:b/>
          <w:i/>
          <w:highlight w:val="yellow"/>
        </w:rPr>
        <w:t>will be designated</w:t>
      </w:r>
      <w:r w:rsidR="00EC3FBE" w:rsidRPr="00D506F0">
        <w:rPr>
          <w:b/>
          <w:i/>
          <w:highlight w:val="yellow"/>
        </w:rPr>
        <w:t>]</w:t>
      </w:r>
      <w:r>
        <w:t xml:space="preserve"> as an Ontario Health Team</w:t>
      </w:r>
      <w:r w:rsidRPr="009B0CAB">
        <w:t xml:space="preserve"> under the </w:t>
      </w:r>
      <w:r w:rsidRPr="009B0CAB">
        <w:rPr>
          <w:i/>
        </w:rPr>
        <w:t xml:space="preserve">Connecting Care </w:t>
      </w:r>
      <w:r w:rsidRPr="00715580">
        <w:rPr>
          <w:i/>
        </w:rPr>
        <w:t xml:space="preserve">Act, </w:t>
      </w:r>
      <w:r>
        <w:rPr>
          <w:i/>
        </w:rPr>
        <w:t>20</w:t>
      </w:r>
      <w:r w:rsidRPr="00715580">
        <w:rPr>
          <w:i/>
        </w:rPr>
        <w:t>19</w:t>
      </w:r>
      <w:r>
        <w:t xml:space="preserve"> </w:t>
      </w:r>
      <w:r w:rsidRPr="009B0CAB">
        <w:t>and</w:t>
      </w:r>
      <w:r>
        <w:t>,</w:t>
      </w:r>
      <w:r w:rsidRPr="009B0CAB">
        <w:t xml:space="preserve"> as such</w:t>
      </w:r>
      <w:r>
        <w:t>,</w:t>
      </w:r>
      <w:r w:rsidRPr="009B0CAB">
        <w:t xml:space="preserve"> </w:t>
      </w:r>
      <w:r>
        <w:rPr>
          <w:szCs w:val="24"/>
        </w:rPr>
        <w:t xml:space="preserve">the </w:t>
      </w:r>
      <w:r w:rsidR="00A123BE">
        <w:rPr>
          <w:szCs w:val="24"/>
        </w:rPr>
        <w:t>X-</w:t>
      </w:r>
      <w:r w:rsidRPr="009B0CAB">
        <w:rPr>
          <w:szCs w:val="24"/>
        </w:rPr>
        <w:t xml:space="preserve">OHT will be the recipient of funding from the </w:t>
      </w:r>
      <w:r>
        <w:rPr>
          <w:szCs w:val="24"/>
        </w:rPr>
        <w:t>Ministry of Health and/or Ontario Health. T</w:t>
      </w:r>
      <w:r w:rsidRPr="009B0CAB">
        <w:rPr>
          <w:szCs w:val="24"/>
        </w:rPr>
        <w:t>he</w:t>
      </w:r>
      <w:r>
        <w:rPr>
          <w:szCs w:val="24"/>
        </w:rPr>
        <w:t xml:space="preserve"> Team Members</w:t>
      </w:r>
      <w:r w:rsidRPr="009B0CAB">
        <w:rPr>
          <w:szCs w:val="24"/>
        </w:rPr>
        <w:t xml:space="preserve"> will contribute r</w:t>
      </w:r>
      <w:r w:rsidRPr="009B0CAB">
        <w:rPr>
          <w:szCs w:val="24"/>
        </w:rPr>
        <w:t>esources (e.g.,</w:t>
      </w:r>
      <w:r>
        <w:rPr>
          <w:szCs w:val="24"/>
        </w:rPr>
        <w:t> </w:t>
      </w:r>
      <w:r w:rsidRPr="009B0CAB">
        <w:rPr>
          <w:szCs w:val="24"/>
        </w:rPr>
        <w:t>funds, people, capital, and facilities) to the shared prioritie</w:t>
      </w:r>
      <w:r>
        <w:rPr>
          <w:szCs w:val="24"/>
        </w:rPr>
        <w:t xml:space="preserve">s and accountabilities of the </w:t>
      </w:r>
      <w:r w:rsidR="00A123BE">
        <w:rPr>
          <w:szCs w:val="24"/>
        </w:rPr>
        <w:t>X-</w:t>
      </w:r>
      <w:r w:rsidRPr="009B0CAB">
        <w:rPr>
          <w:szCs w:val="24"/>
        </w:rPr>
        <w:t>OHT</w:t>
      </w:r>
      <w:r>
        <w:rPr>
          <w:szCs w:val="24"/>
        </w:rPr>
        <w:t xml:space="preserve"> as may be agreed</w:t>
      </w:r>
      <w:r w:rsidR="00A123BE">
        <w:rPr>
          <w:szCs w:val="24"/>
        </w:rPr>
        <w:t>,</w:t>
      </w:r>
      <w:r w:rsidRPr="00B077A1">
        <w:rPr>
          <w:szCs w:val="24"/>
        </w:rPr>
        <w:t xml:space="preserve"> such contributions to be made recognizing different abilities and depth in resources and funding.</w:t>
      </w:r>
      <w:r w:rsidR="00EC3FBE">
        <w:rPr>
          <w:szCs w:val="24"/>
        </w:rPr>
        <w:t xml:space="preserve">  </w:t>
      </w:r>
      <w:r w:rsidR="00EC3FBE" w:rsidRPr="00D506F0">
        <w:rPr>
          <w:b/>
          <w:i/>
          <w:szCs w:val="24"/>
          <w:highlight w:val="yellow"/>
        </w:rPr>
        <w:t>[May need modification if OHT has been approved/designated.]</w:t>
      </w:r>
    </w:p>
    <w:p w:rsidR="005D1C38" w:rsidRPr="00063029" w:rsidRDefault="005A34DC" w:rsidP="00D850D7">
      <w:pPr>
        <w:pStyle w:val="Heading2"/>
        <w:rPr>
          <w:vanish/>
          <w:color w:val="FF0000"/>
          <w:lang w:eastAsia="en-CA"/>
          <w:specVanish/>
        </w:rPr>
      </w:pPr>
      <w:bookmarkStart w:id="29" w:name="_Toc16072156"/>
      <w:bookmarkStart w:id="30" w:name="_Ref16070685"/>
      <w:bookmarkStart w:id="31" w:name="_Toc16762193"/>
      <w:bookmarkStart w:id="32" w:name="_Toc17877148"/>
      <w:r>
        <w:rPr>
          <w:lang w:eastAsia="en-CA"/>
        </w:rPr>
        <w:t>Disclosure, Minimizing Conflicts</w:t>
      </w:r>
      <w:r w:rsidR="00171632">
        <w:rPr>
          <w:lang w:eastAsia="en-CA"/>
        </w:rPr>
        <w:t>,</w:t>
      </w:r>
      <w:r>
        <w:rPr>
          <w:lang w:eastAsia="en-CA"/>
        </w:rPr>
        <w:t xml:space="preserve"> and</w:t>
      </w:r>
      <w:r w:rsidRPr="00063029">
        <w:rPr>
          <w:lang w:eastAsia="en-CA"/>
        </w:rPr>
        <w:t xml:space="preserve"> Transparency.</w:t>
      </w:r>
      <w:bookmarkEnd w:id="29"/>
      <w:bookmarkEnd w:id="30"/>
      <w:bookmarkEnd w:id="31"/>
      <w:bookmarkEnd w:id="32"/>
    </w:p>
    <w:p w:rsidR="00D506F0" w:rsidRDefault="00D506F0" w:rsidP="005D1C38">
      <w:pPr>
        <w:pStyle w:val="Heading3"/>
        <w:rPr>
          <w:lang w:eastAsia="en-CA"/>
        </w:rPr>
      </w:pPr>
    </w:p>
    <w:p w:rsidR="00D506F0" w:rsidRDefault="005A34DC" w:rsidP="00D506F0">
      <w:pPr>
        <w:pStyle w:val="Heading3"/>
        <w:numPr>
          <w:ilvl w:val="2"/>
          <w:numId w:val="8"/>
        </w:numPr>
        <w:rPr>
          <w:lang w:eastAsia="en-CA"/>
        </w:rPr>
      </w:pPr>
      <w:r w:rsidRPr="00063029">
        <w:rPr>
          <w:lang w:eastAsia="en-CA"/>
        </w:rPr>
        <w:t>The Team Members shall engage in on-going communication</w:t>
      </w:r>
      <w:r>
        <w:rPr>
          <w:lang w:eastAsia="en-CA"/>
        </w:rPr>
        <w:t xml:space="preserve"> and disclosure</w:t>
      </w:r>
      <w:r w:rsidRPr="00063029">
        <w:rPr>
          <w:lang w:eastAsia="en-CA"/>
        </w:rPr>
        <w:t xml:space="preserve"> </w:t>
      </w:r>
      <w:r>
        <w:rPr>
          <w:lang w:eastAsia="en-CA"/>
        </w:rPr>
        <w:t xml:space="preserve">and shall provide information to each other and to the Collaboration Council and its </w:t>
      </w:r>
      <w:r>
        <w:rPr>
          <w:lang w:eastAsia="en-CA"/>
        </w:rPr>
        <w:t>subcommittees and working groups to achieve the benefits of this Agreement.</w:t>
      </w:r>
    </w:p>
    <w:p w:rsidR="005D1C38" w:rsidRPr="00D506F0" w:rsidRDefault="005A34DC" w:rsidP="00D506F0">
      <w:pPr>
        <w:pStyle w:val="Heading3"/>
        <w:numPr>
          <w:ilvl w:val="2"/>
          <w:numId w:val="8"/>
        </w:numPr>
        <w:rPr>
          <w:lang w:eastAsia="en-CA"/>
        </w:rPr>
      </w:pPr>
      <w:r w:rsidRPr="002E0B0A">
        <w:lastRenderedPageBreak/>
        <w:t xml:space="preserve">Each Team Member will try to eliminate, minimize, or mitigate any conflict between the </w:t>
      </w:r>
      <w:r w:rsidR="002821ED" w:rsidRPr="002E0B0A">
        <w:t>X-</w:t>
      </w:r>
      <w:r w:rsidRPr="002E0B0A">
        <w:t xml:space="preserve">OHT and its other contractual and service obligations and relationships outside of the </w:t>
      </w:r>
      <w:r w:rsidR="002821ED" w:rsidRPr="002E0B0A">
        <w:t>X-</w:t>
      </w:r>
      <w:r w:rsidRPr="002E0B0A">
        <w:t>OHT.</w:t>
      </w:r>
    </w:p>
    <w:p w:rsidR="005D1C38" w:rsidRPr="000852DB" w:rsidRDefault="005A34DC" w:rsidP="005D1C38">
      <w:pPr>
        <w:pStyle w:val="Heading3"/>
        <w:rPr>
          <w:lang w:eastAsia="en-CA"/>
        </w:rPr>
      </w:pPr>
      <w:r w:rsidRPr="00D90A24">
        <w:rPr>
          <w:lang w:eastAsia="en-CA"/>
        </w:rPr>
        <w:t xml:space="preserve">If a Team Member becomes aware of any fact or circumstance that may harm that or another Team Member’s ability to perform its obligations under this Agreement or </w:t>
      </w:r>
      <w:r w:rsidRPr="00D90A24">
        <w:rPr>
          <w:lang w:eastAsia="en-CA"/>
        </w:rPr>
        <w:t xml:space="preserve">a Collaboration or Project Agreement, it will promptly notify the </w:t>
      </w:r>
      <w:r w:rsidR="00E61BD2">
        <w:t>Collaboration Council</w:t>
      </w:r>
      <w:r w:rsidRPr="00D90A24">
        <w:rPr>
          <w:lang w:eastAsia="en-CA"/>
        </w:rPr>
        <w:t xml:space="preserve"> and the other Team Members of the nature of the fact or circumstance and its anticipated impact so that the Team Members through the </w:t>
      </w:r>
      <w:r w:rsidR="00E61BD2">
        <w:t>Collaboration Council</w:t>
      </w:r>
      <w:r w:rsidRPr="00D90A24">
        <w:rPr>
          <w:lang w:eastAsia="en-CA"/>
        </w:rPr>
        <w:t xml:space="preserve"> may consider </w:t>
      </w:r>
      <w:r w:rsidRPr="00D90A24">
        <w:rPr>
          <w:lang w:eastAsia="en-CA"/>
        </w:rPr>
        <w:t>how to remedy, mitigate, or otherwise address the fact or circumstance.</w:t>
      </w:r>
    </w:p>
    <w:p w:rsidR="005D1C38" w:rsidRPr="00476D4A" w:rsidRDefault="005A34DC" w:rsidP="00476D4A">
      <w:pPr>
        <w:pStyle w:val="Heading1"/>
      </w:pPr>
      <w:bookmarkStart w:id="33" w:name="_Toc16762147"/>
      <w:bookmarkStart w:id="34" w:name="_Toc17877116"/>
      <w:r w:rsidRPr="00476D4A">
        <w:t xml:space="preserve">– </w:t>
      </w:r>
      <w:bookmarkEnd w:id="33"/>
      <w:bookmarkEnd w:id="34"/>
      <w:r w:rsidRPr="00476D4A">
        <w:t>GOVERNANCE</w:t>
      </w:r>
    </w:p>
    <w:p w:rsidR="005D1C38" w:rsidRPr="00476D4A" w:rsidRDefault="005A34DC" w:rsidP="00476D4A">
      <w:pPr>
        <w:pStyle w:val="Heading2"/>
        <w:rPr>
          <w:vanish/>
          <w:color w:val="FF0000"/>
          <w:specVanish/>
        </w:rPr>
      </w:pPr>
      <w:bookmarkStart w:id="35" w:name="_Ref16173595"/>
      <w:bookmarkStart w:id="36" w:name="_Toc16762166"/>
      <w:bookmarkStart w:id="37" w:name="_Toc17877123"/>
      <w:r>
        <w:t xml:space="preserve">Collaboration </w:t>
      </w:r>
      <w:r w:rsidR="00EA3179">
        <w:t>Council</w:t>
      </w:r>
      <w:r w:rsidRPr="00476D4A">
        <w:t>.</w:t>
      </w:r>
      <w:bookmarkEnd w:id="35"/>
      <w:bookmarkEnd w:id="36"/>
      <w:bookmarkEnd w:id="37"/>
    </w:p>
    <w:p w:rsidR="005D1C38" w:rsidRDefault="005A34DC" w:rsidP="00476D4A">
      <w:pPr>
        <w:rPr>
          <w:szCs w:val="26"/>
        </w:rPr>
      </w:pPr>
      <w:r>
        <w:rPr>
          <w:szCs w:val="26"/>
        </w:rPr>
        <w:t xml:space="preserve"> </w:t>
      </w:r>
      <w:r w:rsidRPr="00476D4A">
        <w:rPr>
          <w:szCs w:val="26"/>
        </w:rPr>
        <w:t xml:space="preserve">The Team Members establish the </w:t>
      </w:r>
      <w:r>
        <w:rPr>
          <w:szCs w:val="26"/>
        </w:rPr>
        <w:t xml:space="preserve">Collaboration </w:t>
      </w:r>
      <w:r w:rsidR="00EA3179">
        <w:rPr>
          <w:szCs w:val="26"/>
        </w:rPr>
        <w:t xml:space="preserve">Council </w:t>
      </w:r>
      <w:r>
        <w:rPr>
          <w:szCs w:val="26"/>
        </w:rPr>
        <w:t xml:space="preserve">as the </w:t>
      </w:r>
      <w:r w:rsidR="00AD3044">
        <w:rPr>
          <w:szCs w:val="26"/>
        </w:rPr>
        <w:t xml:space="preserve">collaborative decision making </w:t>
      </w:r>
      <w:r>
        <w:rPr>
          <w:szCs w:val="26"/>
        </w:rPr>
        <w:t xml:space="preserve">body of the </w:t>
      </w:r>
      <w:r w:rsidR="00EA3179">
        <w:rPr>
          <w:szCs w:val="26"/>
        </w:rPr>
        <w:t>X-O</w:t>
      </w:r>
      <w:r w:rsidRPr="00476D4A">
        <w:rPr>
          <w:szCs w:val="26"/>
        </w:rPr>
        <w:t>HT. The composition, mandate, and processe</w:t>
      </w:r>
      <w:r w:rsidRPr="00476D4A">
        <w:rPr>
          <w:szCs w:val="26"/>
        </w:rPr>
        <w:t xml:space="preserve">s of the </w:t>
      </w:r>
      <w:r>
        <w:rPr>
          <w:szCs w:val="26"/>
        </w:rPr>
        <w:t xml:space="preserve">Collaboration </w:t>
      </w:r>
      <w:r w:rsidR="00EA3179">
        <w:rPr>
          <w:szCs w:val="26"/>
        </w:rPr>
        <w:t>Council</w:t>
      </w:r>
      <w:r w:rsidRPr="00476D4A">
        <w:rPr>
          <w:szCs w:val="26"/>
        </w:rPr>
        <w:t xml:space="preserve"> are set out in </w:t>
      </w:r>
      <w:r>
        <w:rPr>
          <w:szCs w:val="26"/>
        </w:rPr>
        <w:fldChar w:fldCharType="begin"/>
      </w:r>
      <w:r>
        <w:rPr>
          <w:szCs w:val="26"/>
        </w:rPr>
        <w:instrText xml:space="preserve"> REF _Ref35351845 \w \h </w:instrText>
      </w:r>
      <w:r>
        <w:rPr>
          <w:szCs w:val="26"/>
        </w:rPr>
      </w:r>
      <w:r>
        <w:rPr>
          <w:szCs w:val="26"/>
        </w:rPr>
        <w:fldChar w:fldCharType="separate"/>
      </w:r>
      <w:r>
        <w:rPr>
          <w:szCs w:val="26"/>
        </w:rPr>
        <w:t>Schedule 1</w:t>
      </w:r>
      <w:r>
        <w:rPr>
          <w:szCs w:val="26"/>
        </w:rPr>
        <w:fldChar w:fldCharType="end"/>
      </w:r>
      <w:r w:rsidRPr="00476D4A">
        <w:rPr>
          <w:szCs w:val="26"/>
        </w:rPr>
        <w:t>.</w:t>
      </w:r>
    </w:p>
    <w:p w:rsidR="005D1C38" w:rsidRPr="00096D1E" w:rsidRDefault="005A34DC" w:rsidP="00096D1E">
      <w:pPr>
        <w:pStyle w:val="Heading2"/>
        <w:rPr>
          <w:vanish/>
          <w:color w:val="FF0000"/>
          <w:specVanish/>
        </w:rPr>
      </w:pPr>
      <w:r>
        <w:t>Chairs’ Council.</w:t>
      </w:r>
    </w:p>
    <w:p w:rsidR="005D1C38" w:rsidRPr="00476D4A" w:rsidRDefault="005A34DC" w:rsidP="00096D1E">
      <w:pPr>
        <w:pStyle w:val="HeadingBody2"/>
      </w:pPr>
      <w:r>
        <w:t xml:space="preserve"> The Team Members establish the Chairs’ Council for the </w:t>
      </w:r>
      <w:r w:rsidR="00F142F6">
        <w:t>X-</w:t>
      </w:r>
      <w:r>
        <w:t>OHT. The composition, mandate, a</w:t>
      </w:r>
      <w:r>
        <w:t xml:space="preserve">nd processes of the Chairs’ Council are set out in </w:t>
      </w:r>
      <w:r>
        <w:fldChar w:fldCharType="begin"/>
      </w:r>
      <w:r>
        <w:instrText xml:space="preserve"> REF _Ref35351852 \w \h </w:instrText>
      </w:r>
      <w:r>
        <w:fldChar w:fldCharType="separate"/>
      </w:r>
      <w:r>
        <w:t>Schedule 2</w:t>
      </w:r>
      <w:r>
        <w:fldChar w:fldCharType="end"/>
      </w:r>
      <w:r>
        <w:t>.</w:t>
      </w:r>
    </w:p>
    <w:p w:rsidR="005D1C38" w:rsidRPr="00476D4A" w:rsidRDefault="005A34DC" w:rsidP="00476D4A">
      <w:pPr>
        <w:pStyle w:val="Heading2"/>
        <w:rPr>
          <w:vanish/>
          <w:color w:val="FF0000"/>
          <w:specVanish/>
        </w:rPr>
      </w:pPr>
      <w:bookmarkStart w:id="38" w:name="_Ref16686736"/>
      <w:bookmarkStart w:id="39" w:name="_Toc16762168"/>
      <w:bookmarkStart w:id="40" w:name="_Toc17877126"/>
      <w:r>
        <w:t>Patient/Client, Family, and Caregiver Involvement</w:t>
      </w:r>
      <w:r w:rsidRPr="00476D4A">
        <w:t>.</w:t>
      </w:r>
      <w:bookmarkEnd w:id="38"/>
      <w:bookmarkEnd w:id="39"/>
      <w:bookmarkEnd w:id="40"/>
    </w:p>
    <w:p w:rsidR="005D1C38" w:rsidRDefault="005A34DC" w:rsidP="00476D4A">
      <w:pPr>
        <w:rPr>
          <w:bCs/>
        </w:rPr>
      </w:pPr>
      <w:r>
        <w:rPr>
          <w:szCs w:val="26"/>
        </w:rPr>
        <w:t xml:space="preserve"> </w:t>
      </w:r>
      <w:r w:rsidRPr="00476D4A">
        <w:rPr>
          <w:bCs/>
        </w:rPr>
        <w:t xml:space="preserve">The </w:t>
      </w:r>
      <w:r>
        <w:rPr>
          <w:bCs/>
        </w:rPr>
        <w:t xml:space="preserve">Team Members will establish a </w:t>
      </w:r>
      <w:r>
        <w:rPr>
          <w:bCs/>
        </w:rPr>
        <w:t>Patient/Client, Family, and Caregiver Advisory Council (“</w:t>
      </w:r>
      <w:r w:rsidRPr="00BF0ECC">
        <w:rPr>
          <w:b/>
          <w:bCs/>
        </w:rPr>
        <w:t>PFAC</w:t>
      </w:r>
      <w:r>
        <w:rPr>
          <w:bCs/>
        </w:rPr>
        <w:t xml:space="preserve">”), which will provide advice directly to the </w:t>
      </w:r>
      <w:r w:rsidRPr="00185369">
        <w:rPr>
          <w:bCs/>
        </w:rPr>
        <w:t>Collaboratio</w:t>
      </w:r>
      <w:r>
        <w:rPr>
          <w:bCs/>
        </w:rPr>
        <w:t xml:space="preserve">n </w:t>
      </w:r>
      <w:r w:rsidR="00F142F6">
        <w:rPr>
          <w:bCs/>
        </w:rPr>
        <w:t>Council</w:t>
      </w:r>
      <w:r w:rsidR="001A788B">
        <w:rPr>
          <w:bCs/>
        </w:rPr>
        <w:t xml:space="preserve"> and appropriate subcommittees and working groups</w:t>
      </w:r>
      <w:r>
        <w:rPr>
          <w:bCs/>
        </w:rPr>
        <w:t xml:space="preserve">. </w:t>
      </w:r>
      <w:r w:rsidR="001A788B">
        <w:rPr>
          <w:bCs/>
        </w:rPr>
        <w:t xml:space="preserve"> </w:t>
      </w:r>
      <w:r>
        <w:rPr>
          <w:bCs/>
        </w:rPr>
        <w:t>The PFAC</w:t>
      </w:r>
      <w:r w:rsidRPr="00185369">
        <w:rPr>
          <w:bCs/>
        </w:rPr>
        <w:t xml:space="preserve"> will elect </w:t>
      </w:r>
      <w:r w:rsidRPr="00F142F6">
        <w:rPr>
          <w:b/>
          <w:bCs/>
          <w:i/>
          <w:highlight w:val="yellow"/>
        </w:rPr>
        <w:t>[</w:t>
      </w:r>
      <w:r w:rsidR="00F142F6" w:rsidRPr="00F142F6">
        <w:rPr>
          <w:b/>
          <w:bCs/>
          <w:i/>
          <w:highlight w:val="yellow"/>
        </w:rPr>
        <w:t>insert</w:t>
      </w:r>
      <w:r w:rsidR="00456A6D">
        <w:rPr>
          <w:b/>
          <w:bCs/>
          <w:i/>
          <w:highlight w:val="yellow"/>
        </w:rPr>
        <w:t xml:space="preserve"> number</w:t>
      </w:r>
      <w:r w:rsidRPr="00F142F6">
        <w:rPr>
          <w:b/>
          <w:bCs/>
          <w:i/>
          <w:highlight w:val="yellow"/>
        </w:rPr>
        <w:t>]</w:t>
      </w:r>
      <w:r w:rsidRPr="00185369">
        <w:rPr>
          <w:bCs/>
        </w:rPr>
        <w:t xml:space="preserve"> of its members to serve as voting</w:t>
      </w:r>
      <w:r>
        <w:rPr>
          <w:bCs/>
        </w:rPr>
        <w:t xml:space="preserve"> member</w:t>
      </w:r>
      <w:r>
        <w:rPr>
          <w:bCs/>
        </w:rPr>
        <w:t xml:space="preserve">s of the Collaboration </w:t>
      </w:r>
      <w:r w:rsidR="00F142F6">
        <w:rPr>
          <w:bCs/>
        </w:rPr>
        <w:t xml:space="preserve">Council </w:t>
      </w:r>
      <w:r>
        <w:rPr>
          <w:bCs/>
        </w:rPr>
        <w:t xml:space="preserve">to act as a liaison and ensure that </w:t>
      </w:r>
      <w:r w:rsidR="008908C6">
        <w:rPr>
          <w:bCs/>
        </w:rPr>
        <w:t>the voice of those who seek or receive care or services</w:t>
      </w:r>
      <w:r w:rsidR="00BF0ECC">
        <w:rPr>
          <w:bCs/>
        </w:rPr>
        <w:t xml:space="preserve"> from the X-OHT</w:t>
      </w:r>
      <w:r w:rsidR="008908C6">
        <w:rPr>
          <w:bCs/>
        </w:rPr>
        <w:t>, or support those seeking or receiving care or services, from the X-OHT</w:t>
      </w:r>
      <w:r w:rsidR="00BF0ECC">
        <w:rPr>
          <w:bCs/>
        </w:rPr>
        <w:t>,</w:t>
      </w:r>
      <w:r w:rsidR="008908C6">
        <w:rPr>
          <w:bCs/>
        </w:rPr>
        <w:t xml:space="preserve"> </w:t>
      </w:r>
      <w:r>
        <w:rPr>
          <w:bCs/>
        </w:rPr>
        <w:t xml:space="preserve">is represented at the Collaboration </w:t>
      </w:r>
      <w:r w:rsidR="00F142F6">
        <w:rPr>
          <w:bCs/>
        </w:rPr>
        <w:t>Council</w:t>
      </w:r>
      <w:r>
        <w:rPr>
          <w:bCs/>
        </w:rPr>
        <w:t>.</w:t>
      </w:r>
      <w:r w:rsidR="00925D4A">
        <w:rPr>
          <w:bCs/>
        </w:rPr>
        <w:t xml:space="preserve">  </w:t>
      </w:r>
      <w:r w:rsidR="00925D4A">
        <w:t>A Patient Declaration of Values for the X-OHT will be established by the Collaboration Council in consultation with the PFAC.</w:t>
      </w:r>
    </w:p>
    <w:p w:rsidR="005D1C38" w:rsidRPr="004D3156" w:rsidRDefault="005A34DC" w:rsidP="004D3156">
      <w:pPr>
        <w:pStyle w:val="Heading2"/>
        <w:rPr>
          <w:vanish/>
          <w:color w:val="FF0000"/>
          <w:specVanish/>
        </w:rPr>
      </w:pPr>
      <w:bookmarkStart w:id="41" w:name="_Ref26276363"/>
      <w:r>
        <w:t xml:space="preserve">Primary </w:t>
      </w:r>
      <w:r w:rsidR="00827410" w:rsidRPr="00827410">
        <w:rPr>
          <w:i/>
          <w:highlight w:val="yellow"/>
        </w:rPr>
        <w:t>[and Specialist?]</w:t>
      </w:r>
      <w:r w:rsidR="00827410">
        <w:t xml:space="preserve"> </w:t>
      </w:r>
      <w:r>
        <w:t>Care Council.</w:t>
      </w:r>
      <w:bookmarkEnd w:id="41"/>
    </w:p>
    <w:p w:rsidR="005D1C38" w:rsidRPr="000852DB" w:rsidRDefault="005A34DC" w:rsidP="004D3156">
      <w:pPr>
        <w:pStyle w:val="HeadingBody2"/>
      </w:pPr>
      <w:r>
        <w:t xml:space="preserve"> The Team Members </w:t>
      </w:r>
      <w:r w:rsidR="00827410">
        <w:rPr>
          <w:b/>
          <w:i/>
          <w:highlight w:val="yellow"/>
        </w:rPr>
        <w:t xml:space="preserve">[will establish/ </w:t>
      </w:r>
      <w:r w:rsidRPr="00456A6D">
        <w:rPr>
          <w:b/>
          <w:i/>
          <w:highlight w:val="yellow"/>
        </w:rPr>
        <w:t xml:space="preserve">support the establishment of/ will recognize once </w:t>
      </w:r>
      <w:r w:rsidRPr="00456A6D">
        <w:rPr>
          <w:b/>
          <w:i/>
          <w:highlight w:val="yellow"/>
        </w:rPr>
        <w:t>established]</w:t>
      </w:r>
      <w:r>
        <w:t xml:space="preserve"> a Primary </w:t>
      </w:r>
      <w:r w:rsidR="00B062E1" w:rsidRPr="00180C82">
        <w:rPr>
          <w:b/>
          <w:i/>
          <w:highlight w:val="yellow"/>
        </w:rPr>
        <w:t>[and Specialist?]</w:t>
      </w:r>
      <w:r w:rsidR="00B062E1">
        <w:t xml:space="preserve"> </w:t>
      </w:r>
      <w:r>
        <w:t>Care Council</w:t>
      </w:r>
      <w:r w:rsidR="000E2691">
        <w:t xml:space="preserve"> (“</w:t>
      </w:r>
      <w:r w:rsidR="000E2691" w:rsidRPr="00BF0ECC">
        <w:rPr>
          <w:b/>
        </w:rPr>
        <w:t>PCC</w:t>
      </w:r>
      <w:r w:rsidR="000E2691">
        <w:t>”)</w:t>
      </w:r>
      <w:r>
        <w:t>, which</w:t>
      </w:r>
      <w:r w:rsidRPr="009F3589">
        <w:rPr>
          <w:bCs/>
        </w:rPr>
        <w:t xml:space="preserve"> </w:t>
      </w:r>
      <w:r>
        <w:rPr>
          <w:bCs/>
        </w:rPr>
        <w:t xml:space="preserve">will provide advice directly to the Collaboration </w:t>
      </w:r>
      <w:r w:rsidR="00456A6D">
        <w:rPr>
          <w:bCs/>
        </w:rPr>
        <w:t xml:space="preserve">Council </w:t>
      </w:r>
      <w:r>
        <w:rPr>
          <w:bCs/>
        </w:rPr>
        <w:t>and appropriate subcommittees</w:t>
      </w:r>
      <w:r w:rsidR="001A788B">
        <w:rPr>
          <w:bCs/>
        </w:rPr>
        <w:t xml:space="preserve"> and working groups</w:t>
      </w:r>
      <w:r>
        <w:rPr>
          <w:bCs/>
        </w:rPr>
        <w:t xml:space="preserve">. </w:t>
      </w:r>
      <w:r w:rsidR="004559AF" w:rsidRPr="0018344A">
        <w:rPr>
          <w:b/>
          <w:bCs/>
          <w:i/>
          <w:highlight w:val="yellow"/>
        </w:rPr>
        <w:t>[</w:t>
      </w:r>
      <w:r w:rsidR="00827410">
        <w:rPr>
          <w:b/>
          <w:bCs/>
          <w:i/>
          <w:highlight w:val="yellow"/>
        </w:rPr>
        <w:t>I</w:t>
      </w:r>
      <w:r w:rsidR="004559AF" w:rsidRPr="0018344A">
        <w:rPr>
          <w:b/>
          <w:bCs/>
          <w:i/>
          <w:highlight w:val="yellow"/>
        </w:rPr>
        <w:t>nsert</w:t>
      </w:r>
      <w:r w:rsidR="00CD029F" w:rsidRPr="0018344A">
        <w:rPr>
          <w:b/>
          <w:bCs/>
          <w:i/>
          <w:highlight w:val="yellow"/>
        </w:rPr>
        <w:t xml:space="preserve"> number</w:t>
      </w:r>
      <w:r w:rsidR="004559AF" w:rsidRPr="0018344A">
        <w:rPr>
          <w:b/>
          <w:bCs/>
          <w:i/>
          <w:highlight w:val="yellow"/>
        </w:rPr>
        <w:t>]</w:t>
      </w:r>
      <w:r w:rsidR="004559AF" w:rsidRPr="0018344A">
        <w:rPr>
          <w:bCs/>
        </w:rPr>
        <w:t xml:space="preserve"> </w:t>
      </w:r>
      <w:r w:rsidR="00CD029F" w:rsidRPr="0018344A">
        <w:rPr>
          <w:bCs/>
        </w:rPr>
        <w:t>members</w:t>
      </w:r>
      <w:r w:rsidR="00CD029F">
        <w:rPr>
          <w:bCs/>
          <w:color w:val="FFFF00"/>
        </w:rPr>
        <w:t xml:space="preserve"> </w:t>
      </w:r>
      <w:r w:rsidR="00CD029F">
        <w:rPr>
          <w:bCs/>
        </w:rPr>
        <w:t xml:space="preserve">of this Council </w:t>
      </w:r>
      <w:r w:rsidRPr="00185369">
        <w:rPr>
          <w:bCs/>
        </w:rPr>
        <w:t xml:space="preserve">will serve as </w:t>
      </w:r>
      <w:r w:rsidR="00827410" w:rsidRPr="00827410">
        <w:rPr>
          <w:b/>
          <w:bCs/>
          <w:i/>
          <w:highlight w:val="yellow"/>
        </w:rPr>
        <w:t>[</w:t>
      </w:r>
      <w:r w:rsidRPr="00827410">
        <w:rPr>
          <w:b/>
          <w:bCs/>
          <w:i/>
          <w:highlight w:val="yellow"/>
        </w:rPr>
        <w:t>a</w:t>
      </w:r>
      <w:r w:rsidR="00827410" w:rsidRPr="00827410">
        <w:rPr>
          <w:b/>
          <w:bCs/>
          <w:i/>
          <w:highlight w:val="yellow"/>
        </w:rPr>
        <w:t>]</w:t>
      </w:r>
      <w:r w:rsidRPr="00185369">
        <w:rPr>
          <w:bCs/>
        </w:rPr>
        <w:t xml:space="preserve"> voting member</w:t>
      </w:r>
      <w:r w:rsidR="00827410" w:rsidRPr="00827410">
        <w:rPr>
          <w:b/>
          <w:bCs/>
          <w:i/>
          <w:highlight w:val="yellow"/>
        </w:rPr>
        <w:t>[s]</w:t>
      </w:r>
      <w:r w:rsidRPr="00185369">
        <w:rPr>
          <w:bCs/>
        </w:rPr>
        <w:t xml:space="preserve"> of t</w:t>
      </w:r>
      <w:r w:rsidRPr="00185369">
        <w:rPr>
          <w:bCs/>
        </w:rPr>
        <w:t xml:space="preserve">he Collaboration </w:t>
      </w:r>
      <w:r w:rsidR="00456A6D">
        <w:rPr>
          <w:bCs/>
        </w:rPr>
        <w:t xml:space="preserve">Council </w:t>
      </w:r>
      <w:r w:rsidRPr="00185369">
        <w:rPr>
          <w:bCs/>
        </w:rPr>
        <w:t>to act as a liaison and</w:t>
      </w:r>
      <w:r>
        <w:rPr>
          <w:bCs/>
        </w:rPr>
        <w:t xml:space="preserve"> ensure that the voice of primary </w:t>
      </w:r>
      <w:r w:rsidR="00827410" w:rsidRPr="00827410">
        <w:rPr>
          <w:b/>
          <w:bCs/>
          <w:i/>
          <w:highlight w:val="yellow"/>
        </w:rPr>
        <w:t>[and specialist?]</w:t>
      </w:r>
      <w:r w:rsidR="00827410">
        <w:rPr>
          <w:bCs/>
        </w:rPr>
        <w:t xml:space="preserve"> </w:t>
      </w:r>
      <w:r>
        <w:rPr>
          <w:bCs/>
        </w:rPr>
        <w:t xml:space="preserve">care providers is represented at the Collaboration </w:t>
      </w:r>
      <w:r w:rsidR="00456A6D">
        <w:rPr>
          <w:bCs/>
        </w:rPr>
        <w:t>Council</w:t>
      </w:r>
      <w:r>
        <w:rPr>
          <w:bCs/>
        </w:rPr>
        <w:t>.</w:t>
      </w:r>
    </w:p>
    <w:p w:rsidR="005D1C38" w:rsidRPr="00885E98" w:rsidRDefault="005A34DC" w:rsidP="007D03E7">
      <w:pPr>
        <w:pStyle w:val="Heading1"/>
      </w:pPr>
      <w:bookmarkStart w:id="42" w:name="_Toc16762170"/>
      <w:bookmarkStart w:id="43" w:name="_Toc17877128"/>
      <w:r>
        <w:t xml:space="preserve"> </w:t>
      </w:r>
      <w:r w:rsidRPr="00885E98">
        <w:t>‒</w:t>
      </w:r>
      <w:r w:rsidRPr="00885E98">
        <w:t xml:space="preserve"> </w:t>
      </w:r>
      <w:bookmarkEnd w:id="42"/>
      <w:bookmarkEnd w:id="43"/>
      <w:r w:rsidR="002E0B0A">
        <w:t>PROJECTS</w:t>
      </w:r>
    </w:p>
    <w:p w:rsidR="005D1C38" w:rsidRPr="00885E98" w:rsidRDefault="005A34DC" w:rsidP="00786189">
      <w:pPr>
        <w:pStyle w:val="Heading2"/>
        <w:keepNext/>
        <w:keepLines/>
        <w:rPr>
          <w:vanish/>
          <w:color w:val="FF0000"/>
          <w:specVanish/>
        </w:rPr>
      </w:pPr>
      <w:bookmarkStart w:id="44" w:name="_Toc16072140"/>
      <w:bookmarkStart w:id="45" w:name="_Ref16070647"/>
      <w:bookmarkStart w:id="46" w:name="_Ref16177159"/>
      <w:bookmarkStart w:id="47" w:name="_Ref16758725"/>
      <w:bookmarkStart w:id="48" w:name="_Ref16758780"/>
      <w:bookmarkStart w:id="49" w:name="_Ref16761298"/>
      <w:bookmarkStart w:id="50" w:name="_Ref16761684"/>
      <w:bookmarkStart w:id="51" w:name="_Toc16762172"/>
      <w:bookmarkStart w:id="52" w:name="_Toc17877130"/>
      <w:bookmarkStart w:id="53" w:name="_Ref26274771"/>
      <w:r w:rsidRPr="00885E98">
        <w:t>Implementation.</w:t>
      </w:r>
      <w:bookmarkEnd w:id="44"/>
      <w:bookmarkEnd w:id="45"/>
      <w:bookmarkEnd w:id="46"/>
      <w:bookmarkEnd w:id="47"/>
      <w:bookmarkEnd w:id="48"/>
      <w:bookmarkEnd w:id="49"/>
      <w:bookmarkEnd w:id="50"/>
      <w:bookmarkEnd w:id="51"/>
      <w:bookmarkEnd w:id="52"/>
      <w:bookmarkEnd w:id="53"/>
    </w:p>
    <w:p w:rsidR="005D1C38" w:rsidRPr="00885E98" w:rsidRDefault="005A34DC" w:rsidP="00E54C9F">
      <w:pPr>
        <w:keepNext/>
        <w:keepLines/>
        <w:rPr>
          <w:color w:val="000000"/>
        </w:rPr>
      </w:pPr>
      <w:r>
        <w:rPr>
          <w:color w:val="000000"/>
        </w:rPr>
        <w:t xml:space="preserve"> </w:t>
      </w:r>
      <w:r w:rsidRPr="00885E98">
        <w:rPr>
          <w:color w:val="000000"/>
        </w:rPr>
        <w:t xml:space="preserve">The Team Members shall implement each </w:t>
      </w:r>
      <w:r w:rsidR="004559AF">
        <w:rPr>
          <w:color w:val="000000"/>
        </w:rPr>
        <w:t xml:space="preserve">Project </w:t>
      </w:r>
      <w:r w:rsidRPr="00885E98">
        <w:rPr>
          <w:color w:val="000000"/>
        </w:rPr>
        <w:t>as follows:</w:t>
      </w:r>
    </w:p>
    <w:p w:rsidR="005D1C38" w:rsidRPr="00885E98" w:rsidRDefault="005A34DC" w:rsidP="005D1C38">
      <w:pPr>
        <w:pStyle w:val="Heading3"/>
      </w:pPr>
      <w:bookmarkStart w:id="54" w:name="_Ref16070648"/>
      <w:r w:rsidRPr="00885E98">
        <w:t xml:space="preserve">The </w:t>
      </w:r>
      <w:r w:rsidR="00E61BD2">
        <w:rPr>
          <w:szCs w:val="26"/>
        </w:rPr>
        <w:t>Collaboration Council</w:t>
      </w:r>
      <w:r w:rsidRPr="00885E98">
        <w:t xml:space="preserve"> shall identify one or more initiatives, programs, and/or services as a</w:t>
      </w:r>
      <w:r>
        <w:t>n opportunity</w:t>
      </w:r>
      <w:r w:rsidRPr="00885E98">
        <w:t xml:space="preserve"> for </w:t>
      </w:r>
      <w:r w:rsidR="004559AF">
        <w:t>a Project.</w:t>
      </w:r>
      <w:bookmarkEnd w:id="54"/>
    </w:p>
    <w:p w:rsidR="005D1C38" w:rsidRPr="005C4BAF" w:rsidRDefault="005A34DC" w:rsidP="005D1C38">
      <w:pPr>
        <w:pStyle w:val="Heading3"/>
      </w:pPr>
      <w:bookmarkStart w:id="55" w:name="_Ref16070649"/>
      <w:r w:rsidRPr="005C4BAF">
        <w:lastRenderedPageBreak/>
        <w:t xml:space="preserve">The </w:t>
      </w:r>
      <w:r w:rsidR="00E61BD2">
        <w:rPr>
          <w:szCs w:val="26"/>
        </w:rPr>
        <w:t>Collaboration Council</w:t>
      </w:r>
      <w:r w:rsidRPr="005C4BAF">
        <w:t xml:space="preserve"> shall develop a plan for each </w:t>
      </w:r>
      <w:r w:rsidR="00265C5E">
        <w:t xml:space="preserve">Project </w:t>
      </w:r>
      <w:r w:rsidRPr="005C4BAF">
        <w:t>and, in d</w:t>
      </w:r>
      <w:r w:rsidRPr="005C4BAF">
        <w:t xml:space="preserve">oing so, </w:t>
      </w:r>
      <w:bookmarkStart w:id="56" w:name="_Ref16761685"/>
      <w:r w:rsidRPr="005C4BAF">
        <w:t>shall be guided by the shared vision</w:t>
      </w:r>
      <w:r>
        <w:t>,</w:t>
      </w:r>
      <w:r w:rsidRPr="005C4BAF">
        <w:t xml:space="preserve"> guiding principles</w:t>
      </w:r>
      <w:r>
        <w:t>, and commitments</w:t>
      </w:r>
      <w:r w:rsidRPr="005C4BAF">
        <w:t xml:space="preserve"> of this Agreement and the </w:t>
      </w:r>
      <w:r w:rsidR="00265C5E">
        <w:t>Project</w:t>
      </w:r>
      <w:r w:rsidRPr="005C4BAF">
        <w:t xml:space="preserve"> principles and requirements </w:t>
      </w:r>
      <w:bookmarkEnd w:id="56"/>
      <w:r w:rsidRPr="005C4BAF">
        <w:t>set out in S</w:t>
      </w:r>
      <w:r>
        <w:t>ections </w:t>
      </w:r>
      <w:r w:rsidRPr="005C4BAF">
        <w:fldChar w:fldCharType="begin"/>
      </w:r>
      <w:r w:rsidRPr="005C4BAF">
        <w:instrText xml:space="preserve"> REF _Ref19019543 \r \h  \* MERGEFORMAT </w:instrText>
      </w:r>
      <w:r w:rsidRPr="005C4BAF">
        <w:fldChar w:fldCharType="separate"/>
      </w:r>
      <w:r>
        <w:t>4.2</w:t>
      </w:r>
      <w:r w:rsidRPr="005C4BAF">
        <w:fldChar w:fldCharType="end"/>
      </w:r>
      <w:r w:rsidRPr="005C4BAF">
        <w:t xml:space="preserve"> and </w:t>
      </w:r>
      <w:r w:rsidRPr="005C4BAF">
        <w:fldChar w:fldCharType="begin"/>
      </w:r>
      <w:r w:rsidRPr="005C4BAF">
        <w:instrText xml:space="preserve"> REF _Ref19020027 \r \h  \* MERGEFORMAT </w:instrText>
      </w:r>
      <w:r w:rsidRPr="005C4BAF">
        <w:fldChar w:fldCharType="separate"/>
      </w:r>
      <w:r>
        <w:t>4.3</w:t>
      </w:r>
      <w:r w:rsidRPr="005C4BAF">
        <w:fldChar w:fldCharType="end"/>
      </w:r>
      <w:r w:rsidRPr="005C4BAF">
        <w:t xml:space="preserve">. Each plan shall set out relevant considerations, terms, and conditions for the specific </w:t>
      </w:r>
      <w:r w:rsidR="00265C5E">
        <w:t>Project</w:t>
      </w:r>
      <w:r w:rsidRPr="005C4BAF">
        <w:t>.</w:t>
      </w:r>
      <w:bookmarkEnd w:id="55"/>
    </w:p>
    <w:p w:rsidR="005D1C38" w:rsidRPr="005C4BAF" w:rsidRDefault="005A34DC" w:rsidP="00A83D93">
      <w:pPr>
        <w:pStyle w:val="Heading3"/>
      </w:pPr>
      <w:bookmarkStart w:id="57" w:name="_Ref16070652"/>
      <w:r>
        <w:t xml:space="preserve">Where appropriate, the </w:t>
      </w:r>
      <w:r w:rsidR="00E61BD2">
        <w:t>Collaboration Council</w:t>
      </w:r>
      <w:r>
        <w:t xml:space="preserve"> shall develop a Project Agreement, consistent with the plan, setting out the details of each </w:t>
      </w:r>
      <w:r w:rsidR="00265C5E">
        <w:t>Project</w:t>
      </w:r>
      <w:r>
        <w:t xml:space="preserve">, including clear and transparent accountabilities. This Agreement governs each </w:t>
      </w:r>
      <w:r w:rsidR="00265C5E">
        <w:t>Project</w:t>
      </w:r>
      <w:r>
        <w:t xml:space="preserve"> unless a Project Agreem</w:t>
      </w:r>
      <w:r>
        <w:t>ent provides otherwise.</w:t>
      </w:r>
      <w:bookmarkEnd w:id="57"/>
    </w:p>
    <w:p w:rsidR="005D1C38" w:rsidRPr="005C4BAF" w:rsidRDefault="005A34DC" w:rsidP="005D1C38">
      <w:pPr>
        <w:pStyle w:val="Heading3"/>
      </w:pPr>
      <w:r w:rsidRPr="005C4BAF">
        <w:t xml:space="preserve">Before approving and implementing a </w:t>
      </w:r>
      <w:r w:rsidR="00265C5E">
        <w:t>Project</w:t>
      </w:r>
      <w:r w:rsidRPr="005C4BAF">
        <w:t>, each Team Member shall ensure that its participation complies with any applicable laws, industry and professional standards, and its own constating documents and policies.</w:t>
      </w:r>
    </w:p>
    <w:p w:rsidR="005D1C38" w:rsidRPr="005C4BAF" w:rsidRDefault="005A34DC" w:rsidP="005D1C38">
      <w:pPr>
        <w:pStyle w:val="Heading3"/>
      </w:pPr>
      <w:r w:rsidRPr="005C4BAF">
        <w:t xml:space="preserve">The participating Team Members (and any other </w:t>
      </w:r>
      <w:r w:rsidR="00A84909">
        <w:t>P</w:t>
      </w:r>
      <w:r w:rsidRPr="005C4BAF">
        <w:t>articipants) will approve and execute a Project Agreement</w:t>
      </w:r>
      <w:bookmarkStart w:id="58" w:name="_Ref16070653"/>
      <w:r w:rsidRPr="005C4BAF">
        <w:t xml:space="preserve"> in accordance with their own delegation of authority.</w:t>
      </w:r>
      <w:bookmarkEnd w:id="58"/>
    </w:p>
    <w:p w:rsidR="005D1C38" w:rsidRPr="005C4BAF" w:rsidRDefault="005A34DC" w:rsidP="005D1C38">
      <w:pPr>
        <w:pStyle w:val="Heading3"/>
      </w:pPr>
      <w:r w:rsidRPr="005C4BAF">
        <w:t>Each Team Member shall maintain its separate corporate governance, and corporate mission, vision,</w:t>
      </w:r>
      <w:r w:rsidRPr="005C4BAF">
        <w:t xml:space="preserve"> and values throughout each </w:t>
      </w:r>
      <w:r w:rsidR="0055440F">
        <w:t>Project</w:t>
      </w:r>
      <w:r w:rsidRPr="005C4BAF">
        <w:t>.</w:t>
      </w:r>
    </w:p>
    <w:p w:rsidR="005D1C38" w:rsidRPr="005C4BAF" w:rsidRDefault="005A34DC" w:rsidP="005D1C38">
      <w:pPr>
        <w:pStyle w:val="Heading3"/>
      </w:pPr>
      <w:bookmarkStart w:id="59" w:name="_Ref26274776"/>
      <w:r w:rsidRPr="005C4BAF">
        <w:t>Each Team Member shall retain all of its books and records made solely in conn</w:t>
      </w:r>
      <w:r>
        <w:t>ection </w:t>
      </w:r>
      <w:r w:rsidRPr="005C4BAF">
        <w:t xml:space="preserve">with a </w:t>
      </w:r>
      <w:r w:rsidR="0055440F">
        <w:t>Project</w:t>
      </w:r>
      <w:r w:rsidRPr="005C4BAF">
        <w:t xml:space="preserve"> in accordance with its own record retention policies and shall make them open to examination and copying by the other T</w:t>
      </w:r>
      <w:r w:rsidRPr="005C4BAF">
        <w:t>eam Members during their respective retention periods.</w:t>
      </w:r>
      <w:r w:rsidRPr="005C4BAF">
        <w:rPr>
          <w:color w:val="000000"/>
        </w:rPr>
        <w:t xml:space="preserve"> All documents related to each </w:t>
      </w:r>
      <w:r w:rsidR="0055440F">
        <w:rPr>
          <w:color w:val="000000"/>
        </w:rPr>
        <w:t>Project</w:t>
      </w:r>
      <w:r w:rsidRPr="005C4BAF">
        <w:rPr>
          <w:color w:val="000000"/>
        </w:rPr>
        <w:t xml:space="preserve"> shall be accessible to the other participating Team Members as required to enable them to meet their legislated reporting requirements.</w:t>
      </w:r>
      <w:bookmarkEnd w:id="59"/>
    </w:p>
    <w:p w:rsidR="005D1C38" w:rsidRPr="005C4BAF" w:rsidRDefault="005A34DC" w:rsidP="009B0CAB">
      <w:pPr>
        <w:pStyle w:val="Heading2"/>
        <w:keepNext/>
        <w:keepLines/>
        <w:rPr>
          <w:vanish/>
          <w:color w:val="FF0000"/>
          <w:specVanish/>
        </w:rPr>
      </w:pPr>
      <w:bookmarkStart w:id="60" w:name="_Ref19019543"/>
      <w:r>
        <w:t xml:space="preserve">Project </w:t>
      </w:r>
      <w:r w:rsidR="001B2159">
        <w:t>Principles and Requirements.</w:t>
      </w:r>
      <w:bookmarkEnd w:id="60"/>
    </w:p>
    <w:p w:rsidR="005D1C38" w:rsidRPr="005C4BAF" w:rsidRDefault="005A34DC" w:rsidP="00E54C9F">
      <w:pPr>
        <w:pStyle w:val="HeadingBody2"/>
        <w:keepNext/>
        <w:keepLines/>
      </w:pPr>
      <w:r>
        <w:t xml:space="preserve"> Where appropriate, each </w:t>
      </w:r>
      <w:r w:rsidR="0055440F">
        <w:t>Project</w:t>
      </w:r>
      <w:r>
        <w:t xml:space="preserve"> (and, if applicable, Project Agreement) will set out:</w:t>
      </w:r>
    </w:p>
    <w:p w:rsidR="005D1C38" w:rsidRPr="005C4BAF" w:rsidRDefault="005A34DC" w:rsidP="005D1C38">
      <w:pPr>
        <w:pStyle w:val="Heading3"/>
      </w:pPr>
      <w:r w:rsidRPr="005C4BAF">
        <w:t xml:space="preserve">scope of services to be provided by each Team Member (and other </w:t>
      </w:r>
      <w:r w:rsidR="00A84909">
        <w:t>P</w:t>
      </w:r>
      <w:r w:rsidRPr="005C4BAF">
        <w:t>articipants if applicable), and their accountabilities and responsibilities;</w:t>
      </w:r>
    </w:p>
    <w:p w:rsidR="005D1C38" w:rsidRPr="005C4BAF" w:rsidRDefault="005A34DC" w:rsidP="005D1C38">
      <w:pPr>
        <w:pStyle w:val="Heading3"/>
      </w:pPr>
      <w:r w:rsidRPr="005C4BAF">
        <w:t>specified strateg</w:t>
      </w:r>
      <w:r w:rsidRPr="005C4BAF">
        <w:t>ic objectives and performance measures;</w:t>
      </w:r>
    </w:p>
    <w:p w:rsidR="005D1C38" w:rsidRPr="005C4BAF" w:rsidRDefault="005A34DC" w:rsidP="005D1C38">
      <w:pPr>
        <w:pStyle w:val="Heading3"/>
      </w:pPr>
      <w:r w:rsidRPr="005C4BAF">
        <w:t>costs and financial matters including: budget, transfers of funds, payment terms, applicable taxes, set-offs;</w:t>
      </w:r>
    </w:p>
    <w:p w:rsidR="005D1C38" w:rsidRPr="005C4BAF" w:rsidRDefault="005A34DC" w:rsidP="005D1C38">
      <w:pPr>
        <w:pStyle w:val="Heading3"/>
      </w:pPr>
      <w:r w:rsidRPr="005C4BAF">
        <w:t>human resource considerations;</w:t>
      </w:r>
    </w:p>
    <w:p w:rsidR="005D1C38" w:rsidRPr="005C4BAF" w:rsidRDefault="005A34DC" w:rsidP="005D1C38">
      <w:pPr>
        <w:pStyle w:val="Heading3"/>
      </w:pPr>
      <w:r w:rsidRPr="005C4BAF">
        <w:t>reporting and audit compliance requirements;</w:t>
      </w:r>
    </w:p>
    <w:p w:rsidR="005D1C38" w:rsidRPr="005C4BAF" w:rsidRDefault="005A34DC" w:rsidP="005D1C38">
      <w:pPr>
        <w:pStyle w:val="Heading3"/>
      </w:pPr>
      <w:r w:rsidRPr="005C4BAF">
        <w:t>third-party approvals;</w:t>
      </w:r>
    </w:p>
    <w:p w:rsidR="005D1C38" w:rsidRPr="005C4BAF" w:rsidRDefault="005A34DC" w:rsidP="005D1C38">
      <w:pPr>
        <w:pStyle w:val="Heading3"/>
      </w:pPr>
      <w:r w:rsidRPr="005C4BAF">
        <w:lastRenderedPageBreak/>
        <w:t>intelle</w:t>
      </w:r>
      <w:r w:rsidRPr="005C4BAF">
        <w:t>ctual property;</w:t>
      </w:r>
    </w:p>
    <w:p w:rsidR="005D1C38" w:rsidRPr="005C4BAF" w:rsidRDefault="005A34DC" w:rsidP="005D1C38">
      <w:pPr>
        <w:pStyle w:val="Heading3"/>
      </w:pPr>
      <w:r w:rsidRPr="005C4BAF">
        <w:t>an annual evaluation to review and monitor progress, determine value and achievement of progress and desired outcomes;</w:t>
      </w:r>
    </w:p>
    <w:p w:rsidR="005D1C38" w:rsidRPr="005C4BAF" w:rsidRDefault="005A34DC" w:rsidP="005D1C38">
      <w:pPr>
        <w:pStyle w:val="Heading3"/>
      </w:pPr>
      <w:r w:rsidRPr="005C4BAF">
        <w:t xml:space="preserve">dispute resolution provisions if </w:t>
      </w:r>
      <w:r w:rsidRPr="005C4BAF">
        <w:fldChar w:fldCharType="begin"/>
      </w:r>
      <w:r w:rsidRPr="005C4BAF">
        <w:instrText xml:space="preserve"> REF _Ref425760199 \r \h  \* MERGEFORMAT </w:instrText>
      </w:r>
      <w:r w:rsidRPr="005C4BAF">
        <w:fldChar w:fldCharType="separate"/>
      </w:r>
      <w:r>
        <w:t>Article 7</w:t>
      </w:r>
      <w:r w:rsidRPr="005C4BAF">
        <w:fldChar w:fldCharType="end"/>
      </w:r>
      <w:r w:rsidRPr="005C4BAF">
        <w:t xml:space="preserve"> is not to apply;</w:t>
      </w:r>
    </w:p>
    <w:p w:rsidR="005D1C38" w:rsidRPr="005C4BAF" w:rsidRDefault="005A34DC" w:rsidP="005D1C38">
      <w:pPr>
        <w:pStyle w:val="Heading3"/>
      </w:pPr>
      <w:r w:rsidRPr="005C4BAF">
        <w:t xml:space="preserve">term, termination, withdrawal, and expulsion from the Collaboration, and consequences thereof; including a process for return of management functions, clinical and support services, and asset </w:t>
      </w:r>
      <w:r w:rsidRPr="005C4BAF">
        <w:t>distribution on termination of the Collaboration; and</w:t>
      </w:r>
    </w:p>
    <w:p w:rsidR="005D1C38" w:rsidRPr="005C4BAF" w:rsidRDefault="005A34DC" w:rsidP="005D1C38">
      <w:pPr>
        <w:pStyle w:val="Heading3"/>
      </w:pPr>
      <w:r w:rsidRPr="005C4BAF">
        <w:t>liability, indemnification, and insurance requirements.</w:t>
      </w:r>
    </w:p>
    <w:p w:rsidR="005D1C38" w:rsidRPr="005C4BAF" w:rsidRDefault="005A34DC" w:rsidP="009B0CAB">
      <w:pPr>
        <w:pStyle w:val="Heading2"/>
        <w:keepNext/>
        <w:keepLines/>
        <w:rPr>
          <w:vanish/>
          <w:color w:val="FF0000"/>
          <w:specVanish/>
        </w:rPr>
      </w:pPr>
      <w:bookmarkStart w:id="61" w:name="_Ref19020027"/>
      <w:r w:rsidRPr="005C4BAF">
        <w:t>Costs and Financial Contributions.</w:t>
      </w:r>
      <w:bookmarkEnd w:id="61"/>
    </w:p>
    <w:p w:rsidR="005D1C38" w:rsidRPr="005C4BAF" w:rsidRDefault="005A34DC" w:rsidP="00E54C9F">
      <w:pPr>
        <w:pStyle w:val="HeadingBody2"/>
        <w:keepNext/>
        <w:keepLines/>
      </w:pPr>
      <w:r>
        <w:t xml:space="preserve"> </w:t>
      </w:r>
      <w:r w:rsidRPr="005C4BAF">
        <w:t xml:space="preserve">For each </w:t>
      </w:r>
      <w:r w:rsidR="0055440F">
        <w:t>Project</w:t>
      </w:r>
      <w:r w:rsidRPr="005C4BAF">
        <w:t>, costs and financial contributions will be consistent with the following principles:</w:t>
      </w:r>
    </w:p>
    <w:p w:rsidR="005D1C38" w:rsidRPr="005C4BAF" w:rsidRDefault="005A34DC" w:rsidP="005D1C38">
      <w:pPr>
        <w:pStyle w:val="Heading3"/>
      </w:pPr>
      <w:r w:rsidRPr="005C4BAF">
        <w:t>allocati</w:t>
      </w:r>
      <w:r w:rsidRPr="005C4BAF">
        <w:t>on of costs are to be guided by principles of equitable allocation;</w:t>
      </w:r>
    </w:p>
    <w:p w:rsidR="005D1C38" w:rsidRPr="005C4BAF" w:rsidRDefault="005A34DC" w:rsidP="005D1C38">
      <w:pPr>
        <w:pStyle w:val="Heading3"/>
      </w:pPr>
      <w:bookmarkStart w:id="62" w:name="_Ref19020029"/>
      <w:r w:rsidRPr="005C4BAF">
        <w:t>the direct cost of all shared positions (or termination of any shared positions) shall be allocated on a proportional basis, which may be based on time spent or respective budgets;</w:t>
      </w:r>
      <w:bookmarkEnd w:id="62"/>
    </w:p>
    <w:p w:rsidR="005D1C38" w:rsidRPr="005C4BAF" w:rsidRDefault="005A34DC" w:rsidP="005D1C38">
      <w:pPr>
        <w:pStyle w:val="Heading3"/>
      </w:pPr>
      <w:r w:rsidRPr="005C4BAF">
        <w:t>the Tea</w:t>
      </w:r>
      <w:r w:rsidRPr="005C4BAF">
        <w:t>m Members will in good faith negotiate and agree to mid-year adjustments to reflect changes in the scope of services provided during the year; and</w:t>
      </w:r>
    </w:p>
    <w:p w:rsidR="005D1C38" w:rsidRPr="005C4BAF" w:rsidRDefault="005A34DC" w:rsidP="005D1C38">
      <w:pPr>
        <w:pStyle w:val="Heading3"/>
      </w:pPr>
      <w:r w:rsidRPr="005C4BAF">
        <w:t>financial contributions and methodology of cost allocation will be reviewed annually.</w:t>
      </w:r>
    </w:p>
    <w:p w:rsidR="005D1C38" w:rsidRPr="00441E55" w:rsidRDefault="005A34DC" w:rsidP="00A3741E">
      <w:pPr>
        <w:pStyle w:val="Heading1"/>
      </w:pPr>
      <w:r w:rsidRPr="00441E55">
        <w:t xml:space="preserve"> </w:t>
      </w:r>
      <w:bookmarkStart w:id="63" w:name="_Ref19013118"/>
      <w:r w:rsidRPr="00441E55">
        <w:t>– INTEGRATION WITH OTH</w:t>
      </w:r>
      <w:r w:rsidRPr="00441E55">
        <w:t>ERS</w:t>
      </w:r>
      <w:bookmarkEnd w:id="63"/>
    </w:p>
    <w:p w:rsidR="005D1C38" w:rsidRPr="00441E55" w:rsidRDefault="005A34DC" w:rsidP="002E2FFC">
      <w:pPr>
        <w:pStyle w:val="Heading2"/>
        <w:rPr>
          <w:vanish/>
          <w:color w:val="FF0000"/>
          <w:specVanish/>
        </w:rPr>
      </w:pPr>
      <w:bookmarkStart w:id="64" w:name="_Toc16072144"/>
      <w:bookmarkStart w:id="65" w:name="_Ref16070662"/>
      <w:bookmarkStart w:id="66" w:name="_Toc16762177"/>
      <w:bookmarkStart w:id="67" w:name="_Toc17877136"/>
      <w:r w:rsidRPr="00441E55">
        <w:rPr>
          <w:b w:val="0"/>
        </w:rPr>
        <w:t>Voluntary Integration with Others</w:t>
      </w:r>
      <w:r w:rsidRPr="00441E55">
        <w:t>.</w:t>
      </w:r>
      <w:bookmarkEnd w:id="64"/>
      <w:bookmarkEnd w:id="65"/>
      <w:bookmarkEnd w:id="66"/>
      <w:bookmarkEnd w:id="67"/>
    </w:p>
    <w:p w:rsidR="005D1C38" w:rsidRDefault="005A34DC" w:rsidP="00A3741E">
      <w:r>
        <w:rPr>
          <w:color w:val="000000"/>
        </w:rPr>
        <w:t xml:space="preserve"> </w:t>
      </w:r>
      <w:bookmarkStart w:id="68" w:name="_Ref16070663"/>
      <w:r w:rsidRPr="00441E55">
        <w:t xml:space="preserve">If a Team Member is contemplating an integration with another entity that will have a significant impact on the vision and guiding principles of the </w:t>
      </w:r>
      <w:r w:rsidR="00E61BD2">
        <w:t>X-OHT</w:t>
      </w:r>
      <w:r w:rsidRPr="00441E55">
        <w:t xml:space="preserve">, then it shall notify the </w:t>
      </w:r>
      <w:r w:rsidR="00E61BD2">
        <w:t>Collaboration Council</w:t>
      </w:r>
      <w:r w:rsidRPr="00441E55">
        <w:t xml:space="preserve"> and the other Team Members in writing at least 9</w:t>
      </w:r>
      <w:r>
        <w:t>0 </w:t>
      </w:r>
      <w:r w:rsidRPr="00441E55">
        <w:t>day</w:t>
      </w:r>
      <w:r w:rsidRPr="00441E55">
        <w:t>s before the completion of such integration. The notice shall describe:</w:t>
      </w:r>
      <w:bookmarkEnd w:id="68"/>
    </w:p>
    <w:p w:rsidR="005D1C38" w:rsidRDefault="005A34DC" w:rsidP="005D1C38">
      <w:pPr>
        <w:pStyle w:val="Heading3"/>
      </w:pPr>
      <w:bookmarkStart w:id="69" w:name="_Ref16070664"/>
      <w:r w:rsidRPr="00441E55">
        <w:t>name of the entity</w:t>
      </w:r>
      <w:r w:rsidR="00A84909">
        <w:t xml:space="preserve"> or entities</w:t>
      </w:r>
      <w:r w:rsidRPr="00441E55">
        <w:t>;</w:t>
      </w:r>
      <w:bookmarkEnd w:id="69"/>
    </w:p>
    <w:p w:rsidR="005D1C38" w:rsidRDefault="005A34DC" w:rsidP="005D1C38">
      <w:pPr>
        <w:pStyle w:val="Heading3"/>
      </w:pPr>
      <w:bookmarkStart w:id="70" w:name="_Ref16070665"/>
      <w:r w:rsidRPr="00441E55">
        <w:t>terms of the proposed integration; and</w:t>
      </w:r>
      <w:bookmarkEnd w:id="70"/>
    </w:p>
    <w:p w:rsidR="005D1C38" w:rsidRDefault="005A34DC" w:rsidP="005D1C38">
      <w:pPr>
        <w:pStyle w:val="Heading3"/>
      </w:pPr>
      <w:bookmarkStart w:id="71" w:name="_Ref16070666"/>
      <w:r w:rsidRPr="00441E55">
        <w:t xml:space="preserve">assessment of the impact, if any, of the proposed integration on the </w:t>
      </w:r>
      <w:r w:rsidR="00E61BD2">
        <w:t>X-OHT</w:t>
      </w:r>
      <w:r w:rsidRPr="00441E55">
        <w:t>.</w:t>
      </w:r>
      <w:bookmarkEnd w:id="71"/>
    </w:p>
    <w:p w:rsidR="005D1C38" w:rsidRPr="00441E55" w:rsidRDefault="005A34DC" w:rsidP="00065B88">
      <w:r w:rsidRPr="00441E55">
        <w:t>Within 21</w:t>
      </w:r>
      <w:r>
        <w:t> </w:t>
      </w:r>
      <w:r w:rsidRPr="00441E55">
        <w:t>days of receipt of the noti</w:t>
      </w:r>
      <w:r w:rsidRPr="00441E55">
        <w:t xml:space="preserve">ce, the </w:t>
      </w:r>
      <w:r w:rsidR="00E61BD2">
        <w:t>Collaboration Council</w:t>
      </w:r>
      <w:r w:rsidRPr="00441E55">
        <w:t xml:space="preserve"> shall assess the impact of the proposed integration on the </w:t>
      </w:r>
      <w:r w:rsidR="00E61BD2">
        <w:t>X-OHT</w:t>
      </w:r>
      <w:r w:rsidRPr="00441E55">
        <w:t xml:space="preserve"> and deliver a written report with recommendations to the Team Members. If any Team Member objects to the proposed integration, it shall deliver a notice </w:t>
      </w:r>
      <w:r w:rsidRPr="00441E55">
        <w:lastRenderedPageBreak/>
        <w:t>advising</w:t>
      </w:r>
      <w:r w:rsidRPr="00441E55">
        <w:t xml:space="preserve"> the </w:t>
      </w:r>
      <w:r w:rsidR="00E61BD2">
        <w:t>Collaboration Council</w:t>
      </w:r>
      <w:r w:rsidRPr="00441E55">
        <w:t xml:space="preserve"> of its obj</w:t>
      </w:r>
      <w:r>
        <w:t>ection </w:t>
      </w:r>
      <w:r w:rsidRPr="00441E55">
        <w:t>within 21</w:t>
      </w:r>
      <w:r>
        <w:t> </w:t>
      </w:r>
      <w:r w:rsidRPr="00441E55">
        <w:t>days of receipt of the report and the matter will be submitted to the dispute resolution provisions of this Agreement.</w:t>
      </w:r>
    </w:p>
    <w:p w:rsidR="005D1C38" w:rsidRPr="00441E55" w:rsidRDefault="005A34DC" w:rsidP="00A3741E">
      <w:pPr>
        <w:pStyle w:val="Heading2"/>
        <w:rPr>
          <w:vanish/>
          <w:color w:val="FF0000"/>
          <w:specVanish/>
        </w:rPr>
      </w:pPr>
      <w:bookmarkStart w:id="72" w:name="_Ref19156539"/>
      <w:bookmarkStart w:id="73" w:name="_Ref16070667"/>
      <w:r w:rsidRPr="00441E55">
        <w:t>Involuntary Integration.</w:t>
      </w:r>
      <w:bookmarkEnd w:id="72"/>
    </w:p>
    <w:p w:rsidR="005D1C38" w:rsidRPr="00441E55" w:rsidRDefault="005A34DC" w:rsidP="00A3741E">
      <w:pPr>
        <w:pStyle w:val="HeadingBody2"/>
      </w:pPr>
      <w:r>
        <w:t xml:space="preserve"> </w:t>
      </w:r>
      <w:r w:rsidRPr="00441E55">
        <w:t>The Team Members recognize that the Minister of Health ma</w:t>
      </w:r>
      <w:r w:rsidRPr="00441E55">
        <w:t xml:space="preserve">y order an integration involving one or more of the Team Members with one or more third parties. </w:t>
      </w:r>
      <w:r>
        <w:t>If this occurs, t</w:t>
      </w:r>
      <w:r w:rsidRPr="00441E55">
        <w:t xml:space="preserve">he </w:t>
      </w:r>
      <w:r w:rsidR="00E61BD2">
        <w:t>Collaboration Council</w:t>
      </w:r>
      <w:r w:rsidRPr="00441E55">
        <w:t xml:space="preserve"> shall meet and develop a recommendation to the Team Members as to the impact of such integration on this Agreement, t</w:t>
      </w:r>
      <w:r w:rsidRPr="00441E55">
        <w:t xml:space="preserve">he </w:t>
      </w:r>
      <w:r w:rsidR="00E61BD2">
        <w:t>X-OHT</w:t>
      </w:r>
      <w:r w:rsidRPr="00441E55">
        <w:t>, and each Collaboration, and whether any amendments are required to this Agreement, a</w:t>
      </w:r>
      <w:r w:rsidR="00A84909">
        <w:t xml:space="preserve"> Project</w:t>
      </w:r>
      <w:r w:rsidRPr="00441E55">
        <w:t xml:space="preserve"> or a Project Agreement. The Team Members shall endeavour to continue this Agreement and each Collaboration unless any Team Member determines it is not fe</w:t>
      </w:r>
      <w:r w:rsidRPr="00441E55">
        <w:t xml:space="preserve">asible to do so where the essential benefits of this Agreement or a </w:t>
      </w:r>
      <w:r w:rsidR="00A84909">
        <w:t>Project</w:t>
      </w:r>
      <w:r w:rsidRPr="00441E55">
        <w:t xml:space="preserve"> will not be realized by the </w:t>
      </w:r>
      <w:r w:rsidR="00E61BD2">
        <w:t>X-OHT</w:t>
      </w:r>
      <w:r w:rsidRPr="00441E55">
        <w:t xml:space="preserve">. If any Team Member makes this determination and any other Team Member does not agree, the matter will be submitted to the dispute </w:t>
      </w:r>
      <w:r w:rsidRPr="00441E55">
        <w:t>resolution provisions of this Agreement</w:t>
      </w:r>
      <w:bookmarkEnd w:id="73"/>
      <w:r w:rsidRPr="00441E55">
        <w:t>.</w:t>
      </w:r>
    </w:p>
    <w:p w:rsidR="005D1C38" w:rsidRPr="00426BCA" w:rsidRDefault="005A34DC" w:rsidP="005D1C38">
      <w:pPr>
        <w:pStyle w:val="Heading1"/>
        <w:rPr>
          <w:lang w:eastAsia="en-CA"/>
        </w:rPr>
      </w:pPr>
      <w:bookmarkStart w:id="74" w:name="_Toc16762179"/>
      <w:bookmarkStart w:id="75" w:name="_Toc17877138"/>
      <w:bookmarkStart w:id="76" w:name="_Toc16072147"/>
      <w:bookmarkStart w:id="77" w:name="_Ref16070670"/>
      <w:r w:rsidRPr="00426BCA">
        <w:rPr>
          <w:lang w:eastAsia="en-CA"/>
        </w:rPr>
        <w:t xml:space="preserve"> </w:t>
      </w:r>
      <w:bookmarkStart w:id="78" w:name="_Ref19158436"/>
      <w:r w:rsidRPr="00426BCA">
        <w:rPr>
          <w:lang w:eastAsia="en-CA"/>
        </w:rPr>
        <w:t>‒</w:t>
      </w:r>
      <w:r w:rsidRPr="00426BCA">
        <w:rPr>
          <w:lang w:eastAsia="en-CA"/>
        </w:rPr>
        <w:t xml:space="preserve"> PRIVACY </w:t>
      </w:r>
      <w:bookmarkEnd w:id="74"/>
      <w:bookmarkEnd w:id="75"/>
      <w:r w:rsidRPr="00426BCA">
        <w:rPr>
          <w:lang w:eastAsia="en-CA"/>
        </w:rPr>
        <w:t>AND CONFIDENTIALITY</w:t>
      </w:r>
      <w:bookmarkEnd w:id="78"/>
    </w:p>
    <w:p w:rsidR="005D1C38" w:rsidRPr="00426BCA" w:rsidRDefault="005A34DC" w:rsidP="005D1C38">
      <w:pPr>
        <w:pStyle w:val="Heading2"/>
        <w:keepNext/>
        <w:keepLines/>
        <w:rPr>
          <w:vanish/>
          <w:color w:val="FF0000"/>
          <w:lang w:eastAsia="en-CA"/>
          <w:specVanish/>
        </w:rPr>
      </w:pPr>
      <w:bookmarkStart w:id="79" w:name="_Ref16686957"/>
      <w:bookmarkStart w:id="80" w:name="_Ref16686999"/>
      <w:bookmarkStart w:id="81" w:name="_Toc16762180"/>
      <w:bookmarkStart w:id="82" w:name="_Toc17877139"/>
      <w:r w:rsidRPr="00426BCA">
        <w:t>Privacy.</w:t>
      </w:r>
      <w:bookmarkEnd w:id="79"/>
      <w:bookmarkEnd w:id="80"/>
      <w:bookmarkEnd w:id="81"/>
      <w:bookmarkEnd w:id="82"/>
    </w:p>
    <w:p w:rsidR="005D1C38" w:rsidRDefault="005A34DC" w:rsidP="005D1C38">
      <w:pPr>
        <w:pStyle w:val="Heading3"/>
        <w:numPr>
          <w:ilvl w:val="0"/>
          <w:numId w:val="0"/>
        </w:numPr>
        <w:rPr>
          <w:rFonts w:eastAsiaTheme="minorHAnsi"/>
        </w:rPr>
      </w:pPr>
      <w:r>
        <w:rPr>
          <w:rFonts w:eastAsiaTheme="minorHAnsi"/>
        </w:rPr>
        <w:t xml:space="preserve"> For the purposes of the </w:t>
      </w:r>
      <w:r w:rsidR="00E61BD2">
        <w:rPr>
          <w:rFonts w:eastAsiaTheme="minorHAnsi"/>
        </w:rPr>
        <w:t>X-OHT</w:t>
      </w:r>
      <w:r>
        <w:rPr>
          <w:rFonts w:eastAsiaTheme="minorHAnsi"/>
        </w:rPr>
        <w:t>:</w:t>
      </w:r>
    </w:p>
    <w:p w:rsidR="005D1C38" w:rsidRDefault="005A34DC" w:rsidP="005D1C38">
      <w:pPr>
        <w:pStyle w:val="Heading3"/>
      </w:pPr>
      <w:r w:rsidRPr="00393DBC">
        <w:t xml:space="preserve">The </w:t>
      </w:r>
      <w:r w:rsidRPr="005D1C38">
        <w:t>Team</w:t>
      </w:r>
      <w:r w:rsidRPr="00393DBC">
        <w:t xml:space="preserve"> Members will share personal health information with one another for the purposes of providing health services, and coordinating its pr</w:t>
      </w:r>
      <w:r w:rsidRPr="00393DBC">
        <w:t>ovision, in accordance with applicab</w:t>
      </w:r>
      <w:r>
        <w:t>le law</w:t>
      </w:r>
      <w:r w:rsidR="008908C6">
        <w:t>s</w:t>
      </w:r>
      <w:r w:rsidRPr="00393DBC">
        <w:t>.</w:t>
      </w:r>
    </w:p>
    <w:p w:rsidR="005D1C38" w:rsidRPr="00426BCA" w:rsidRDefault="005A34DC" w:rsidP="005D1C38">
      <w:pPr>
        <w:pStyle w:val="Heading3"/>
      </w:pPr>
      <w:r w:rsidRPr="00393DBC">
        <w:t>Team Members</w:t>
      </w:r>
      <w:r w:rsidRPr="00426BCA">
        <w:t xml:space="preserve"> will enter into a data sharing agreement in respect of sharing personal health information for all other purposes.</w:t>
      </w:r>
    </w:p>
    <w:p w:rsidR="005D1C38" w:rsidRPr="00426BCA" w:rsidRDefault="005A34DC" w:rsidP="002F226F">
      <w:pPr>
        <w:pStyle w:val="Heading2"/>
        <w:rPr>
          <w:vanish/>
          <w:color w:val="FF0000"/>
          <w:specVanish/>
        </w:rPr>
      </w:pPr>
      <w:bookmarkStart w:id="83" w:name="_Toc16072151"/>
      <w:bookmarkStart w:id="84" w:name="_Ref16070674"/>
      <w:bookmarkStart w:id="85" w:name="_Toc16762189"/>
      <w:bookmarkStart w:id="86" w:name="_Toc17877144"/>
      <w:bookmarkEnd w:id="76"/>
      <w:bookmarkEnd w:id="77"/>
      <w:r w:rsidRPr="00426BCA">
        <w:t>Confidentiality.</w:t>
      </w:r>
      <w:bookmarkEnd w:id="83"/>
      <w:bookmarkEnd w:id="84"/>
      <w:bookmarkEnd w:id="85"/>
      <w:bookmarkEnd w:id="86"/>
    </w:p>
    <w:p w:rsidR="005D1C38" w:rsidRPr="00426BCA" w:rsidRDefault="005A34DC" w:rsidP="00947B09">
      <w:r>
        <w:rPr>
          <w:color w:val="000000"/>
        </w:rPr>
        <w:t xml:space="preserve"> </w:t>
      </w:r>
      <w:r w:rsidRPr="00426BCA">
        <w:rPr>
          <w:color w:val="000000"/>
        </w:rPr>
        <w:t>Team Member</w:t>
      </w:r>
      <w:r w:rsidR="008908C6">
        <w:rPr>
          <w:color w:val="000000"/>
        </w:rPr>
        <w:t>s</w:t>
      </w:r>
      <w:r w:rsidRPr="00426BCA">
        <w:rPr>
          <w:color w:val="000000"/>
        </w:rPr>
        <w:t xml:space="preserve"> shall not disclose any Confidential Information of a</w:t>
      </w:r>
      <w:r w:rsidRPr="00426BCA">
        <w:rPr>
          <w:color w:val="000000"/>
        </w:rPr>
        <w:t xml:space="preserve">nother Team Member to a third party, except: </w:t>
      </w:r>
      <w:r>
        <w:rPr>
          <w:color w:val="000000"/>
        </w:rPr>
        <w:fldChar w:fldCharType="begin"/>
      </w:r>
      <w:r>
        <w:rPr>
          <w:color w:val="000000"/>
        </w:rPr>
        <w:instrText xml:space="preserve"> LISTNUM NumberDefault \l5 \s1 \* MERGEFORMAT </w:instrText>
      </w:r>
      <w:r>
        <w:rPr>
          <w:color w:val="000000"/>
        </w:rPr>
        <w:fldChar w:fldCharType="end"/>
      </w:r>
      <w:r>
        <w:rPr>
          <w:color w:val="000000"/>
        </w:rPr>
        <w:t> </w:t>
      </w:r>
      <w:bookmarkStart w:id="87" w:name="_Ref16070675"/>
      <w:r w:rsidRPr="00426BCA">
        <w:t>with written consent of the relevant Team Member;</w:t>
      </w:r>
      <w:bookmarkStart w:id="88" w:name="_Ref16070679"/>
      <w:bookmarkEnd w:id="87"/>
      <w:r>
        <w:t xml:space="preserve"> </w:t>
      </w:r>
      <w:r>
        <w:fldChar w:fldCharType="begin"/>
      </w:r>
      <w:r>
        <w:instrText xml:space="preserve"> LISTNUM NumberDefault \l5 \* MERGEFORMAT </w:instrText>
      </w:r>
      <w:r>
        <w:fldChar w:fldCharType="end"/>
      </w:r>
      <w:r>
        <w:t> </w:t>
      </w:r>
      <w:r w:rsidRPr="00426BCA">
        <w:t xml:space="preserve">to the extent that disclosure is necessary to meet applicable laws </w:t>
      </w:r>
      <w:r w:rsidRPr="00426BCA">
        <w:t>or governmental or public authority directives or other requirements; or</w:t>
      </w:r>
      <w:bookmarkStart w:id="89" w:name="_Ref16070680"/>
      <w:bookmarkEnd w:id="88"/>
      <w:r>
        <w:t xml:space="preserve"> </w:t>
      </w:r>
      <w:r>
        <w:fldChar w:fldCharType="begin"/>
      </w:r>
      <w:r>
        <w:instrText xml:space="preserve"> LISTNUM NumberDefault \l5 \* MERGEFORMAT </w:instrText>
      </w:r>
      <w:r>
        <w:fldChar w:fldCharType="end"/>
      </w:r>
      <w:r>
        <w:t> </w:t>
      </w:r>
      <w:r w:rsidRPr="00426BCA">
        <w:t>as permitted under the terms of this Agreement</w:t>
      </w:r>
      <w:bookmarkEnd w:id="89"/>
      <w:r w:rsidRPr="00426BCA">
        <w:t>.</w:t>
      </w:r>
    </w:p>
    <w:p w:rsidR="005D1C38" w:rsidRPr="00426BCA" w:rsidRDefault="005A34DC" w:rsidP="00947B09">
      <w:pPr>
        <w:pStyle w:val="Heading2"/>
        <w:rPr>
          <w:vanish/>
          <w:color w:val="FF0000"/>
          <w:specVanish/>
        </w:rPr>
      </w:pPr>
      <w:r w:rsidRPr="00426BCA">
        <w:t>Loss or Compromise of Confidentiality.</w:t>
      </w:r>
    </w:p>
    <w:p w:rsidR="005D1C38" w:rsidRPr="00426BCA" w:rsidRDefault="005A34DC" w:rsidP="00947B09">
      <w:pPr>
        <w:pStyle w:val="HeadingBody2"/>
      </w:pPr>
      <w:r>
        <w:t xml:space="preserve"> </w:t>
      </w:r>
      <w:r w:rsidRPr="00426BCA">
        <w:t xml:space="preserve">If a Team Member discovers any loss or compromise </w:t>
      </w:r>
      <w:r w:rsidRPr="00426BCA">
        <w:t>of the Confidential Information of another Team Member, it will notify the Team Member promptly and cooperate with it to mitigate the loss or compromise. Upon request, each Team Member shall return or destroy (with certification to the relevant Team Member</w:t>
      </w:r>
      <w:r w:rsidRPr="00426BCA">
        <w:t>) all Confidential Information of the relevant Team Member that it is not required to retain by applicable laws or other requirement. However, each Team Member may, at its option, retain one copy of such Confidential Information in its files for archival p</w:t>
      </w:r>
      <w:r w:rsidRPr="00426BCA">
        <w:t>urposes subject always to the obligations of confidentiality under this Agreement. Each Team Member may use the Confidential Information of another Team Member to exercise its rights and protect its interests under this Agreement and as required by applica</w:t>
      </w:r>
      <w:r w:rsidRPr="00426BCA">
        <w:t>ble laws.</w:t>
      </w:r>
      <w:r>
        <w:t xml:space="preserve"> For greater certainty, this provision applies to the Confidential Information of a Team Member. Any loss or compromise of personal health information shall be addressed in accordance with applicable laws and any data sharing agreement entered int</w:t>
      </w:r>
      <w:r>
        <w:t>o between and/or among the Team Members.</w:t>
      </w:r>
    </w:p>
    <w:p w:rsidR="005D1C38" w:rsidRPr="00373EEE" w:rsidRDefault="005A34DC" w:rsidP="00B04B73">
      <w:pPr>
        <w:pStyle w:val="Heading2"/>
        <w:rPr>
          <w:vanish/>
          <w:color w:val="FF0000"/>
          <w:specVanish/>
        </w:rPr>
      </w:pPr>
      <w:bookmarkStart w:id="90" w:name="_Toc16072152"/>
      <w:bookmarkStart w:id="91" w:name="_Ref16070681"/>
      <w:bookmarkStart w:id="92" w:name="_Toc16762190"/>
      <w:bookmarkStart w:id="93" w:name="_Toc17877145"/>
      <w:r w:rsidRPr="00373EEE">
        <w:lastRenderedPageBreak/>
        <w:t>Public Notices and Media Releases.</w:t>
      </w:r>
      <w:bookmarkEnd w:id="90"/>
      <w:bookmarkEnd w:id="91"/>
      <w:bookmarkEnd w:id="92"/>
      <w:bookmarkEnd w:id="93"/>
    </w:p>
    <w:p w:rsidR="005D1C38" w:rsidRPr="00373EEE" w:rsidRDefault="005A34DC" w:rsidP="006342F6">
      <w:pPr>
        <w:rPr>
          <w:color w:val="000000"/>
        </w:rPr>
      </w:pPr>
      <w:r>
        <w:rPr>
          <w:color w:val="000000"/>
        </w:rPr>
        <w:t xml:space="preserve"> </w:t>
      </w:r>
      <w:r w:rsidRPr="00373EEE">
        <w:rPr>
          <w:color w:val="000000"/>
        </w:rPr>
        <w:t xml:space="preserve">All notices to third parties and all other publicity concerning this Agreement or the </w:t>
      </w:r>
      <w:r w:rsidR="00E61BD2">
        <w:t>X-OHT</w:t>
      </w:r>
      <w:r w:rsidRPr="00373EEE">
        <w:t xml:space="preserve"> </w:t>
      </w:r>
      <w:r w:rsidRPr="00373EEE">
        <w:rPr>
          <w:color w:val="000000"/>
        </w:rPr>
        <w:t xml:space="preserve">shall be planned, co-ordinated, and approved by the </w:t>
      </w:r>
      <w:r w:rsidR="00E61BD2">
        <w:rPr>
          <w:color w:val="000000"/>
        </w:rPr>
        <w:t>Collaboration Council</w:t>
      </w:r>
      <w:r w:rsidRPr="00373EEE">
        <w:rPr>
          <w:color w:val="000000"/>
        </w:rPr>
        <w:t xml:space="preserve">, and no Team Member shall act unilaterally in this regard without the prior approval of the Team Members through the </w:t>
      </w:r>
      <w:r w:rsidR="00E61BD2">
        <w:rPr>
          <w:color w:val="000000"/>
        </w:rPr>
        <w:t>Collaboration Council</w:t>
      </w:r>
      <w:r w:rsidRPr="00373EEE">
        <w:rPr>
          <w:color w:val="000000"/>
        </w:rPr>
        <w:t>, except where required to do so by applicab</w:t>
      </w:r>
      <w:r w:rsidRPr="00373EEE">
        <w:rPr>
          <w:color w:val="000000"/>
        </w:rPr>
        <w:t xml:space="preserve">le laws or governmental or public authority requirements. The spokespersons for the </w:t>
      </w:r>
      <w:r w:rsidR="00E61BD2">
        <w:t>X-OHT</w:t>
      </w:r>
      <w:r w:rsidRPr="00373EEE">
        <w:t xml:space="preserve"> shall be </w:t>
      </w:r>
      <w:r w:rsidRPr="00373EEE">
        <w:rPr>
          <w:color w:val="000000"/>
        </w:rPr>
        <w:t xml:space="preserve">such member or members of the </w:t>
      </w:r>
      <w:r w:rsidR="00E61BD2">
        <w:rPr>
          <w:color w:val="000000"/>
        </w:rPr>
        <w:t>Collaboration Council</w:t>
      </w:r>
      <w:r w:rsidRPr="00373EEE">
        <w:rPr>
          <w:color w:val="000000"/>
        </w:rPr>
        <w:t xml:space="preserve"> as determined by the </w:t>
      </w:r>
      <w:r w:rsidR="00E61BD2">
        <w:rPr>
          <w:color w:val="000000"/>
        </w:rPr>
        <w:t>Collaboration Council</w:t>
      </w:r>
      <w:r w:rsidRPr="00373EEE">
        <w:rPr>
          <w:color w:val="000000"/>
        </w:rPr>
        <w:t xml:space="preserve"> from time to time.</w:t>
      </w:r>
    </w:p>
    <w:p w:rsidR="005D1C38" w:rsidRPr="00303230" w:rsidRDefault="005A34DC" w:rsidP="002F7603">
      <w:pPr>
        <w:pStyle w:val="Heading1"/>
      </w:pPr>
      <w:bookmarkStart w:id="94" w:name="_Ref425760199"/>
      <w:bookmarkStart w:id="95" w:name="_Ref5954599"/>
      <w:bookmarkStart w:id="96" w:name="_Toc16072157"/>
      <w:bookmarkStart w:id="97" w:name="_Toc16762194"/>
      <w:bookmarkStart w:id="98" w:name="_Toc17877149"/>
      <w:r w:rsidRPr="00373EEE">
        <w:t xml:space="preserve"> </w:t>
      </w:r>
      <w:r w:rsidRPr="00303230">
        <w:t>– DISPUTE RESOLUTION</w:t>
      </w:r>
      <w:bookmarkEnd w:id="94"/>
      <w:bookmarkEnd w:id="95"/>
      <w:bookmarkEnd w:id="96"/>
      <w:bookmarkEnd w:id="97"/>
      <w:bookmarkEnd w:id="98"/>
    </w:p>
    <w:p w:rsidR="005D1C38" w:rsidRPr="00303230" w:rsidRDefault="005A34DC" w:rsidP="00AE48BF">
      <w:pPr>
        <w:pStyle w:val="Heading2"/>
        <w:rPr>
          <w:vanish/>
          <w:color w:val="FF0000"/>
          <w:specVanish/>
        </w:rPr>
      </w:pPr>
      <w:bookmarkStart w:id="99" w:name="_Ref17892560"/>
      <w:r w:rsidRPr="00303230">
        <w:t xml:space="preserve">Dispute </w:t>
      </w:r>
      <w:r w:rsidRPr="00303230">
        <w:t>Resolution.</w:t>
      </w:r>
      <w:bookmarkEnd w:id="99"/>
    </w:p>
    <w:p w:rsidR="005D1C38" w:rsidRPr="00303230" w:rsidRDefault="005A34DC" w:rsidP="00E54C9F">
      <w:pPr>
        <w:pStyle w:val="HeadingBody2"/>
        <w:keepNext/>
      </w:pPr>
      <w:r>
        <w:t xml:space="preserve"> </w:t>
      </w:r>
      <w:r w:rsidRPr="00303230">
        <w:t xml:space="preserve">The Team Members shall use their best efforts to avoid disputes by clearly articulating expectations, establishing clear lines of communication, and respecting each Team Member’s interests. However, if a dispute arises, the Team Members shall </w:t>
      </w:r>
      <w:r w:rsidRPr="00303230">
        <w:t>follow the below-mentioned procedures, acting in good faith:</w:t>
      </w:r>
    </w:p>
    <w:p w:rsidR="005D1C38" w:rsidRPr="00303230" w:rsidRDefault="005A34DC" w:rsidP="005D1C38">
      <w:pPr>
        <w:pStyle w:val="Heading3"/>
      </w:pPr>
      <w:r w:rsidRPr="00303230">
        <w:t xml:space="preserve">The Team Members shall use their best efforts to resolve any disputes in a collaborative manner through informal discussion and resolution. To facilitate and encourage this informal process, the </w:t>
      </w:r>
      <w:r w:rsidRPr="00303230">
        <w:t xml:space="preserve">Team Members involved in the dispute shall use their best efforts to jointly develop a written statement describing the relevant facts and events and listing options for resolution. </w:t>
      </w:r>
      <w:r w:rsidRPr="00303230">
        <w:rPr>
          <w:color w:val="000000"/>
        </w:rPr>
        <w:t>If these efforts do not lead to a resolution, any involved Team Member sha</w:t>
      </w:r>
      <w:r w:rsidRPr="00303230">
        <w:rPr>
          <w:color w:val="000000"/>
        </w:rPr>
        <w:t xml:space="preserve">ll refer it to the </w:t>
      </w:r>
      <w:r w:rsidR="00E61BD2">
        <w:rPr>
          <w:color w:val="000000"/>
        </w:rPr>
        <w:t>Collaboration Council</w:t>
      </w:r>
      <w:r w:rsidRPr="00303230">
        <w:rPr>
          <w:color w:val="000000"/>
        </w:rPr>
        <w:t>.</w:t>
      </w:r>
    </w:p>
    <w:p w:rsidR="005D1C38" w:rsidRPr="00303230" w:rsidRDefault="005A34DC" w:rsidP="005D1C38">
      <w:pPr>
        <w:pStyle w:val="Heading3"/>
      </w:pPr>
      <w:bookmarkStart w:id="100" w:name="_Ref19177988"/>
      <w:r w:rsidRPr="00303230">
        <w:t xml:space="preserve">The </w:t>
      </w:r>
      <w:r w:rsidR="00E61BD2">
        <w:t>Collaboration Council</w:t>
      </w:r>
      <w:r w:rsidRPr="00303230">
        <w:t xml:space="preserve"> shall work to resolve the dispute in an amicable and constructive manner. If the </w:t>
      </w:r>
      <w:r w:rsidR="00E61BD2">
        <w:t>Collaboration Council</w:t>
      </w:r>
      <w:r w:rsidRPr="00303230">
        <w:t xml:space="preserve"> members have made reasonable efforts, and the dispute remains unresolved, the </w:t>
      </w:r>
      <w:r w:rsidR="00E61BD2">
        <w:t>Collaboration Council</w:t>
      </w:r>
      <w:r w:rsidRPr="00303230">
        <w:t xml:space="preserve"> shall refer it to the Chairs’ Council.</w:t>
      </w:r>
    </w:p>
    <w:p w:rsidR="005D1C38" w:rsidRPr="00303230" w:rsidRDefault="005A34DC" w:rsidP="005D1C38">
      <w:pPr>
        <w:pStyle w:val="Heading3"/>
      </w:pPr>
      <w:r w:rsidRPr="00303230">
        <w:t>The Chairs’ Council shall work to resolve the dispute in an amicable and constructive manner. If the Chairs’ Council members have made reasonable efforts, and the dispute remains unresolved, the Chairs’</w:t>
      </w:r>
      <w:r w:rsidRPr="00303230">
        <w:t xml:space="preserve"> Council shall appoint a third-party mediator. Each party to the mediation shall pay its own costs of mediation. The costs of the mediator shall be split equally between the parties in dispute; that is, as an example, if one Team Member (“</w:t>
      </w:r>
      <w:r w:rsidRPr="00303230">
        <w:rPr>
          <w:b/>
        </w:rPr>
        <w:t>First Party</w:t>
      </w:r>
      <w:r w:rsidRPr="00303230">
        <w:t xml:space="preserve">”) is </w:t>
      </w:r>
      <w:r w:rsidRPr="00303230">
        <w:t>in dispute with all of the other Team Members (“</w:t>
      </w:r>
      <w:r w:rsidRPr="00303230">
        <w:rPr>
          <w:b/>
        </w:rPr>
        <w:t>Second Party</w:t>
      </w:r>
      <w:r w:rsidRPr="00303230">
        <w:t>”), then the costs of the mediator shall be split 5</w:t>
      </w:r>
      <w:r>
        <w:t>0 </w:t>
      </w:r>
      <w:r w:rsidRPr="00303230">
        <w:t>% to the First Party and 5</w:t>
      </w:r>
      <w:r>
        <w:t>0 </w:t>
      </w:r>
      <w:r w:rsidRPr="00303230">
        <w:t>% to the Second Party.</w:t>
      </w:r>
      <w:bookmarkEnd w:id="100"/>
    </w:p>
    <w:p w:rsidR="005D1C38" w:rsidRPr="00303230" w:rsidRDefault="005A34DC" w:rsidP="005D1C38">
      <w:pPr>
        <w:pStyle w:val="Heading3"/>
      </w:pPr>
      <w:bookmarkStart w:id="101" w:name="_Ref19177998"/>
      <w:r w:rsidRPr="00303230">
        <w:t>If a dispute cannot be resolved, as determined by any Team Member after following these proc</w:t>
      </w:r>
      <w:r w:rsidRPr="00303230">
        <w:t xml:space="preserve">edures, a Team Member may withdraw from the applicable </w:t>
      </w:r>
      <w:r w:rsidR="003E4B5F">
        <w:t xml:space="preserve">Project, </w:t>
      </w:r>
      <w:r w:rsidRPr="00303230">
        <w:t>Project Agreement, or this Agreement in accordance S</w:t>
      </w:r>
      <w:r>
        <w:t>ection </w:t>
      </w:r>
      <w:r w:rsidRPr="00303230">
        <w:fldChar w:fldCharType="begin"/>
      </w:r>
      <w:r w:rsidRPr="00303230">
        <w:instrText xml:space="preserve"> REF _Ref17892573 \r \h  \* MERGEFORMAT </w:instrText>
      </w:r>
      <w:r w:rsidRPr="00303230">
        <w:fldChar w:fldCharType="separate"/>
      </w:r>
      <w:r>
        <w:t>8.5</w:t>
      </w:r>
      <w:r w:rsidRPr="00303230">
        <w:fldChar w:fldCharType="end"/>
      </w:r>
      <w:r w:rsidRPr="00303230">
        <w:t xml:space="preserve"> and S</w:t>
      </w:r>
      <w:r>
        <w:t>ection </w:t>
      </w:r>
      <w:r w:rsidRPr="00303230">
        <w:fldChar w:fldCharType="begin"/>
      </w:r>
      <w:r w:rsidRPr="00303230">
        <w:instrText xml:space="preserve"> REF _Ref19177719 \r \h  \* MERGEFORMAT </w:instrText>
      </w:r>
      <w:r w:rsidRPr="00303230">
        <w:fldChar w:fldCharType="separate"/>
      </w:r>
      <w:r>
        <w:t>8.6</w:t>
      </w:r>
      <w:r w:rsidRPr="00303230">
        <w:fldChar w:fldCharType="end"/>
      </w:r>
      <w:r w:rsidRPr="00303230">
        <w:t>.</w:t>
      </w:r>
      <w:bookmarkEnd w:id="101"/>
    </w:p>
    <w:p w:rsidR="005D1C38" w:rsidRPr="005C4BAF" w:rsidRDefault="005A34DC" w:rsidP="0077262F">
      <w:pPr>
        <w:pStyle w:val="Heading1"/>
      </w:pPr>
      <w:bookmarkStart w:id="102" w:name="_Toc16072160"/>
      <w:bookmarkStart w:id="103" w:name="_Ref16070691"/>
      <w:bookmarkStart w:id="104" w:name="_Toc16762197"/>
      <w:bookmarkStart w:id="105" w:name="_Toc17877152"/>
      <w:bookmarkStart w:id="106" w:name="_Ref19157161"/>
      <w:r w:rsidRPr="005C4BAF">
        <w:t>– TERM, TERMINATION</w:t>
      </w:r>
      <w:bookmarkEnd w:id="102"/>
      <w:bookmarkEnd w:id="103"/>
      <w:bookmarkEnd w:id="104"/>
      <w:bookmarkEnd w:id="105"/>
      <w:r w:rsidRPr="005C4BAF">
        <w:t>, WITHDRAWAL, AND EXPULSION</w:t>
      </w:r>
      <w:bookmarkEnd w:id="106"/>
    </w:p>
    <w:p w:rsidR="005D1C38" w:rsidRPr="005C4BAF" w:rsidRDefault="005A34DC" w:rsidP="00B04B73">
      <w:pPr>
        <w:pStyle w:val="Heading2"/>
        <w:rPr>
          <w:vanish/>
          <w:color w:val="FF0000"/>
          <w:specVanish/>
        </w:rPr>
      </w:pPr>
      <w:bookmarkStart w:id="107" w:name="_Ref422399444"/>
      <w:bookmarkStart w:id="108" w:name="_Toc16072161"/>
      <w:bookmarkStart w:id="109" w:name="_Toc16762198"/>
      <w:bookmarkStart w:id="110" w:name="_Toc17877153"/>
      <w:r w:rsidRPr="005C4BAF">
        <w:t>Term.</w:t>
      </w:r>
      <w:bookmarkEnd w:id="107"/>
      <w:bookmarkEnd w:id="108"/>
      <w:bookmarkEnd w:id="109"/>
      <w:bookmarkEnd w:id="110"/>
    </w:p>
    <w:p w:rsidR="005D1C38" w:rsidRPr="005C4BAF" w:rsidRDefault="005A34DC" w:rsidP="006342F6">
      <w:pPr>
        <w:rPr>
          <w:szCs w:val="26"/>
        </w:rPr>
      </w:pPr>
      <w:r w:rsidRPr="005C4BAF">
        <w:rPr>
          <w:color w:val="000000"/>
        </w:rPr>
        <w:t xml:space="preserve"> This Agreement shall start on the date of this Agreement and shall continue </w:t>
      </w:r>
      <w:r w:rsidRPr="005C4BAF">
        <w:t>indefinitely</w:t>
      </w:r>
      <w:r w:rsidRPr="005C4BAF">
        <w:rPr>
          <w:color w:val="000000"/>
        </w:rPr>
        <w:t>, u</w:t>
      </w:r>
      <w:r w:rsidRPr="005C4BAF">
        <w:rPr>
          <w:color w:val="000000"/>
        </w:rPr>
        <w:t>nless terminated in accordance with S</w:t>
      </w:r>
      <w:r>
        <w:rPr>
          <w:color w:val="000000"/>
        </w:rPr>
        <w:t>ection </w:t>
      </w:r>
      <w:r w:rsidRPr="005C4BAF">
        <w:rPr>
          <w:color w:val="000000"/>
        </w:rPr>
        <w:fldChar w:fldCharType="begin"/>
      </w:r>
      <w:r w:rsidRPr="005C4BAF">
        <w:rPr>
          <w:color w:val="000000"/>
        </w:rPr>
        <w:instrText xml:space="preserve"> REF _Ref19157217 \r \h  \* MERGEFORMAT </w:instrText>
      </w:r>
      <w:r w:rsidRPr="005C4BAF">
        <w:rPr>
          <w:color w:val="000000"/>
        </w:rPr>
      </w:r>
      <w:r w:rsidRPr="005C4BAF">
        <w:rPr>
          <w:color w:val="000000"/>
        </w:rPr>
        <w:fldChar w:fldCharType="separate"/>
      </w:r>
      <w:r>
        <w:rPr>
          <w:color w:val="000000"/>
        </w:rPr>
        <w:t>8.2</w:t>
      </w:r>
      <w:r w:rsidRPr="005C4BAF">
        <w:rPr>
          <w:color w:val="000000"/>
        </w:rPr>
        <w:fldChar w:fldCharType="end"/>
      </w:r>
      <w:r w:rsidRPr="005C4BAF">
        <w:rPr>
          <w:color w:val="000000"/>
        </w:rPr>
        <w:t>.</w:t>
      </w:r>
    </w:p>
    <w:p w:rsidR="005D1C38" w:rsidRPr="005C4BAF" w:rsidRDefault="005A34DC" w:rsidP="00E32791">
      <w:pPr>
        <w:pStyle w:val="Heading2"/>
        <w:rPr>
          <w:vanish/>
          <w:color w:val="FF0000"/>
          <w:specVanish/>
        </w:rPr>
      </w:pPr>
      <w:bookmarkStart w:id="111" w:name="_Toc16072162"/>
      <w:bookmarkStart w:id="112" w:name="_Ref16070692"/>
      <w:bookmarkStart w:id="113" w:name="_Toc16762200"/>
      <w:bookmarkStart w:id="114" w:name="_Toc17877155"/>
      <w:bookmarkStart w:id="115" w:name="_Ref19157217"/>
      <w:r w:rsidRPr="005C4BAF">
        <w:lastRenderedPageBreak/>
        <w:t>Termination of Agreement.</w:t>
      </w:r>
      <w:bookmarkEnd w:id="111"/>
      <w:bookmarkEnd w:id="112"/>
      <w:bookmarkEnd w:id="113"/>
      <w:bookmarkEnd w:id="114"/>
      <w:bookmarkEnd w:id="115"/>
    </w:p>
    <w:p w:rsidR="005D1C38" w:rsidRPr="005C4BAF" w:rsidRDefault="005A34DC" w:rsidP="006342F6">
      <w:pPr>
        <w:rPr>
          <w:color w:val="000000"/>
        </w:rPr>
      </w:pPr>
      <w:r w:rsidRPr="005C4BAF">
        <w:rPr>
          <w:color w:val="000000"/>
        </w:rPr>
        <w:t xml:space="preserve"> The Team Members may only terminate this Agreement by mutual written agree</w:t>
      </w:r>
      <w:r w:rsidRPr="005C4BAF">
        <w:rPr>
          <w:color w:val="000000"/>
        </w:rPr>
        <w:t>ment.</w:t>
      </w:r>
    </w:p>
    <w:p w:rsidR="005D1C38" w:rsidRPr="003723C8" w:rsidRDefault="005A34DC" w:rsidP="00E32791">
      <w:pPr>
        <w:pStyle w:val="Heading2"/>
        <w:rPr>
          <w:vanish/>
          <w:color w:val="FF0000"/>
          <w:specVanish/>
        </w:rPr>
      </w:pPr>
      <w:bookmarkStart w:id="116" w:name="_Ref16680289"/>
      <w:bookmarkStart w:id="117" w:name="_Toc16762201"/>
      <w:bookmarkStart w:id="118" w:name="_Toc17877156"/>
      <w:r w:rsidRPr="003723C8">
        <w:t>Withdrawal.</w:t>
      </w:r>
      <w:bookmarkEnd w:id="116"/>
      <w:bookmarkEnd w:id="117"/>
      <w:bookmarkEnd w:id="118"/>
    </w:p>
    <w:p w:rsidR="005D1C38" w:rsidRPr="005C4BAF" w:rsidRDefault="005A34DC" w:rsidP="006342F6">
      <w:r>
        <w:rPr>
          <w:szCs w:val="26"/>
        </w:rPr>
        <w:t xml:space="preserve"> A</w:t>
      </w:r>
      <w:r w:rsidRPr="003723C8">
        <w:rPr>
          <w:szCs w:val="26"/>
        </w:rPr>
        <w:t xml:space="preserve"> Team Member may</w:t>
      </w:r>
      <w:r w:rsidRPr="005C4BAF">
        <w:rPr>
          <w:szCs w:val="26"/>
        </w:rPr>
        <w:t xml:space="preserve"> withdraw from this Agreement by providing at least 9</w:t>
      </w:r>
      <w:r>
        <w:rPr>
          <w:szCs w:val="26"/>
        </w:rPr>
        <w:t>0 </w:t>
      </w:r>
      <w:r w:rsidRPr="005C4BAF">
        <w:rPr>
          <w:szCs w:val="26"/>
        </w:rPr>
        <w:t>days’ notice to the other Team Members</w:t>
      </w:r>
      <w:r w:rsidRPr="005C4BAF">
        <w:rPr>
          <w:color w:val="000000"/>
        </w:rPr>
        <w:t>.</w:t>
      </w:r>
    </w:p>
    <w:p w:rsidR="005D1C38" w:rsidRPr="005C4BAF" w:rsidRDefault="005A34DC" w:rsidP="00E32791">
      <w:pPr>
        <w:pStyle w:val="Heading2"/>
        <w:rPr>
          <w:vanish/>
          <w:color w:val="FF0000"/>
          <w:specVanish/>
        </w:rPr>
      </w:pPr>
      <w:bookmarkStart w:id="119" w:name="_Toc16762202"/>
      <w:bookmarkStart w:id="120" w:name="_Toc17877157"/>
      <w:bookmarkStart w:id="121" w:name="_Ref19694115"/>
      <w:bookmarkStart w:id="122" w:name="_Ref19710131"/>
      <w:bookmarkStart w:id="123" w:name="_Ref19710261"/>
      <w:r w:rsidRPr="005C4BAF">
        <w:t>Expulsion.</w:t>
      </w:r>
      <w:bookmarkEnd w:id="119"/>
      <w:bookmarkEnd w:id="120"/>
      <w:bookmarkEnd w:id="121"/>
      <w:bookmarkEnd w:id="122"/>
      <w:bookmarkEnd w:id="123"/>
    </w:p>
    <w:p w:rsidR="005D1C38" w:rsidRPr="005C4BAF" w:rsidRDefault="005A34DC" w:rsidP="00E54C9F">
      <w:pPr>
        <w:keepNext/>
      </w:pPr>
      <w:r>
        <w:t xml:space="preserve"> </w:t>
      </w:r>
      <w:r w:rsidRPr="005C4BAF">
        <w:t xml:space="preserve">A Team Member may be expelled from the </w:t>
      </w:r>
      <w:r w:rsidR="00E61BD2">
        <w:t>X-OHT</w:t>
      </w:r>
      <w:r w:rsidRPr="005C4BAF">
        <w:t xml:space="preserve">, and thereby cease to be a party to this Agreement. Reasons for expulsion may include if the Team Member is not meeting its commitments under this Agreement or a Project Agreement, no longer agrees to the vision of the </w:t>
      </w:r>
      <w:r w:rsidR="00E61BD2">
        <w:t>X-OHT</w:t>
      </w:r>
      <w:r w:rsidRPr="005C4BAF">
        <w:t>, or is disruptive to the conse</w:t>
      </w:r>
      <w:r w:rsidRPr="005C4BAF">
        <w:t xml:space="preserve">nsual governing process at </w:t>
      </w:r>
      <w:r w:rsidR="00E61BD2">
        <w:t>Collaboration Council</w:t>
      </w:r>
      <w:r w:rsidRPr="005C4BAF">
        <w:t xml:space="preserve"> meetings. An expulsion may take place after following these procedures:</w:t>
      </w:r>
    </w:p>
    <w:p w:rsidR="005D1C38" w:rsidRPr="005C4BAF" w:rsidRDefault="005A34DC" w:rsidP="005D1C38">
      <w:pPr>
        <w:pStyle w:val="Heading3"/>
      </w:pPr>
      <w:bookmarkStart w:id="124" w:name="_Ref19710133"/>
      <w:r w:rsidRPr="005C4BAF">
        <w:t xml:space="preserve">All of the </w:t>
      </w:r>
      <w:r w:rsidR="00E61BD2">
        <w:t>Collaboration Council</w:t>
      </w:r>
      <w:r w:rsidRPr="005C4BAF">
        <w:t xml:space="preserve"> members, other than the member representing the Team Member at issue, must unanimously agree that expu</w:t>
      </w:r>
      <w:r w:rsidRPr="005C4BAF">
        <w:t>lsion is advisable.</w:t>
      </w:r>
      <w:bookmarkEnd w:id="124"/>
    </w:p>
    <w:p w:rsidR="005D1C38" w:rsidRPr="005C4BAF" w:rsidRDefault="005A34DC" w:rsidP="005D1C38">
      <w:pPr>
        <w:pStyle w:val="Heading3"/>
      </w:pPr>
      <w:r w:rsidRPr="005C4BAF">
        <w:t xml:space="preserve">Following such agreement, the </w:t>
      </w:r>
      <w:r w:rsidR="00E61BD2">
        <w:t>Collaboration Council</w:t>
      </w:r>
      <w:r w:rsidRPr="005C4BAF">
        <w:t xml:space="preserve"> members referred to in S</w:t>
      </w:r>
      <w:r>
        <w:t>ection </w:t>
      </w:r>
      <w:r w:rsidRPr="005C4BAF">
        <w:fldChar w:fldCharType="begin"/>
      </w:r>
      <w:r w:rsidRPr="005C4BAF">
        <w:instrText xml:space="preserve"> REF _Ref19710131 \r \h  \* MERGEFORMAT </w:instrText>
      </w:r>
      <w:r w:rsidRPr="005C4BAF">
        <w:fldChar w:fldCharType="separate"/>
      </w:r>
      <w:r>
        <w:t>8.4</w:t>
      </w:r>
      <w:r w:rsidRPr="005C4BAF">
        <w:fldChar w:fldCharType="end"/>
      </w:r>
      <w:r w:rsidRPr="005C4BAF">
        <w:fldChar w:fldCharType="begin"/>
      </w:r>
      <w:r w:rsidRPr="005C4BAF">
        <w:instrText xml:space="preserve"> REF _Ref19710133 \r \h  \* MERGEFORMAT </w:instrText>
      </w:r>
      <w:r w:rsidRPr="005C4BAF">
        <w:fldChar w:fldCharType="separate"/>
      </w:r>
      <w:r>
        <w:t>(a)</w:t>
      </w:r>
      <w:r w:rsidRPr="005C4BAF">
        <w:fldChar w:fldCharType="end"/>
      </w:r>
      <w:r w:rsidRPr="005C4BAF">
        <w:t xml:space="preserve"> shall, in writing, notify the Team Member at issue that it intends to recommend their expulsion to the other Team Members.</w:t>
      </w:r>
    </w:p>
    <w:p w:rsidR="005D1C38" w:rsidRPr="005C4BAF" w:rsidRDefault="005A34DC" w:rsidP="005D1C38">
      <w:pPr>
        <w:pStyle w:val="Heading3"/>
      </w:pPr>
      <w:r w:rsidRPr="005C4BAF">
        <w:t xml:space="preserve">If reasonable in the circumstances, as determined by the </w:t>
      </w:r>
      <w:r w:rsidR="00E61BD2">
        <w:t>Collaboration Council</w:t>
      </w:r>
      <w:r w:rsidRPr="005C4BAF">
        <w:t xml:space="preserve"> members referred to in S</w:t>
      </w:r>
      <w:r>
        <w:t>ection </w:t>
      </w:r>
      <w:r w:rsidRPr="005C4BAF">
        <w:fldChar w:fldCharType="begin"/>
      </w:r>
      <w:r w:rsidRPr="005C4BAF">
        <w:instrText xml:space="preserve"> REF _Ref19710131 \r \h  \* MERGEFORMAT </w:instrText>
      </w:r>
      <w:r w:rsidRPr="005C4BAF">
        <w:fldChar w:fldCharType="separate"/>
      </w:r>
      <w:r>
        <w:t>8.4</w:t>
      </w:r>
      <w:r w:rsidRPr="005C4BAF">
        <w:fldChar w:fldCharType="end"/>
      </w:r>
      <w:r w:rsidRPr="005C4BAF">
        <w:fldChar w:fldCharType="begin"/>
      </w:r>
      <w:r w:rsidRPr="005C4BAF">
        <w:instrText xml:space="preserve"> REF _Ref19710133 \r \h  \* MERGEFORMAT </w:instrText>
      </w:r>
      <w:r w:rsidRPr="005C4BAF">
        <w:fldChar w:fldCharType="separate"/>
      </w:r>
      <w:r>
        <w:t>(a)</w:t>
      </w:r>
      <w:r w:rsidRPr="005C4BAF">
        <w:fldChar w:fldCharType="end"/>
      </w:r>
      <w:r w:rsidRPr="005C4BAF">
        <w:t xml:space="preserve">, the Team Member may be provided with an opportunity to rectify the issue(s) within a time period reasonably directed by such </w:t>
      </w:r>
      <w:r w:rsidR="00E61BD2">
        <w:t>Collaboration Council</w:t>
      </w:r>
      <w:r w:rsidRPr="005C4BAF">
        <w:t xml:space="preserve"> members.</w:t>
      </w:r>
    </w:p>
    <w:p w:rsidR="005D1C38" w:rsidRPr="00E862A2" w:rsidRDefault="005A34DC" w:rsidP="005D1C38">
      <w:pPr>
        <w:pStyle w:val="Heading3"/>
      </w:pPr>
      <w:bookmarkStart w:id="125" w:name="_Ref19710263"/>
      <w:r w:rsidRPr="00E862A2">
        <w:t>If it is not reasonable to allow for an opportunity for rectification or if rectification</w:t>
      </w:r>
      <w:r w:rsidRPr="00E862A2">
        <w:t xml:space="preserve"> does not occur within the time period provided to the reasonable satisfaction of the other </w:t>
      </w:r>
      <w:r w:rsidR="00E61BD2">
        <w:t>Collaboration Council</w:t>
      </w:r>
      <w:r w:rsidRPr="00E862A2">
        <w:t xml:space="preserve"> members referred to in S</w:t>
      </w:r>
      <w:r>
        <w:t>ection </w:t>
      </w:r>
      <w:r w:rsidRPr="00E862A2">
        <w:fldChar w:fldCharType="begin"/>
      </w:r>
      <w:r w:rsidRPr="00E862A2">
        <w:instrText xml:space="preserve"> REF _Ref19710131 \r \h  \* MERGEFORMAT </w:instrText>
      </w:r>
      <w:r w:rsidRPr="00E862A2">
        <w:fldChar w:fldCharType="separate"/>
      </w:r>
      <w:r>
        <w:t>8.4</w:t>
      </w:r>
      <w:r w:rsidRPr="00E862A2">
        <w:fldChar w:fldCharType="end"/>
      </w:r>
      <w:r w:rsidRPr="00E862A2">
        <w:fldChar w:fldCharType="begin"/>
      </w:r>
      <w:r w:rsidRPr="00E862A2">
        <w:instrText xml:space="preserve"> </w:instrText>
      </w:r>
      <w:r w:rsidRPr="00E862A2">
        <w:instrText xml:space="preserve">REF _Ref19710133 \r \h  \* MERGEFORMAT </w:instrText>
      </w:r>
      <w:r w:rsidRPr="00E862A2">
        <w:fldChar w:fldCharType="separate"/>
      </w:r>
      <w:r>
        <w:t>(a)</w:t>
      </w:r>
      <w:r w:rsidRPr="00E862A2">
        <w:fldChar w:fldCharType="end"/>
      </w:r>
      <w:r w:rsidRPr="00E862A2">
        <w:t xml:space="preserve">, such </w:t>
      </w:r>
      <w:r w:rsidR="00E61BD2">
        <w:t>Collaboration Council</w:t>
      </w:r>
      <w:r w:rsidRPr="00E862A2">
        <w:t xml:space="preserve"> members shall make a recommendation for expulsion to all of the other Team Members.</w:t>
      </w:r>
      <w:bookmarkEnd w:id="125"/>
    </w:p>
    <w:p w:rsidR="005D1C38" w:rsidRPr="00E862A2" w:rsidRDefault="005A34DC" w:rsidP="005D1C38">
      <w:pPr>
        <w:pStyle w:val="Heading3"/>
      </w:pPr>
      <w:r w:rsidRPr="00E862A2">
        <w:t>All of the Team Members, other tha</w:t>
      </w:r>
      <w:r w:rsidRPr="00E862A2">
        <w:t>n the Team Member at issue, shall consider the recommendation referred to in S</w:t>
      </w:r>
      <w:r>
        <w:t>ection </w:t>
      </w:r>
      <w:r w:rsidRPr="00E862A2">
        <w:fldChar w:fldCharType="begin"/>
      </w:r>
      <w:r w:rsidRPr="00E862A2">
        <w:instrText xml:space="preserve"> REF _Ref19710261 \r \h  \* MERGEFORMAT </w:instrText>
      </w:r>
      <w:r w:rsidRPr="00E862A2">
        <w:fldChar w:fldCharType="separate"/>
      </w:r>
      <w:r>
        <w:t>8.4</w:t>
      </w:r>
      <w:r w:rsidRPr="00E862A2">
        <w:fldChar w:fldCharType="end"/>
      </w:r>
      <w:r w:rsidRPr="00E862A2">
        <w:fldChar w:fldCharType="begin"/>
      </w:r>
      <w:r w:rsidRPr="00E862A2">
        <w:instrText xml:space="preserve"> REF _Ref19710263 \r \h  \* MERGEFORMAT </w:instrText>
      </w:r>
      <w:r w:rsidRPr="00E862A2">
        <w:fldChar w:fldCharType="separate"/>
      </w:r>
      <w:r>
        <w:t>(d)</w:t>
      </w:r>
      <w:r w:rsidRPr="00E862A2">
        <w:fldChar w:fldCharType="end"/>
      </w:r>
      <w:r w:rsidRPr="00E862A2">
        <w:t xml:space="preserve"> and must, in writing through their authorized signatories, unanimously agree to th</w:t>
      </w:r>
      <w:r w:rsidRPr="00E862A2">
        <w:t>e expulsion. Upon such written agreement, this Agreement shall be deemed amended to remove the expelled Team Member as a party.</w:t>
      </w:r>
    </w:p>
    <w:p w:rsidR="005D1C38" w:rsidRPr="00E862A2" w:rsidRDefault="005A34DC" w:rsidP="005D1C38">
      <w:pPr>
        <w:pStyle w:val="Heading3"/>
      </w:pPr>
      <w:r w:rsidRPr="00BD27A6">
        <w:t>Submission to the dispute resolution procedures under this Agreement shall be a</w:t>
      </w:r>
      <w:r w:rsidRPr="00E862A2">
        <w:t xml:space="preserve"> pre-condition to expulsion.</w:t>
      </w:r>
    </w:p>
    <w:p w:rsidR="005D1C38" w:rsidRPr="00E862A2" w:rsidRDefault="005A34DC" w:rsidP="0077262F">
      <w:pPr>
        <w:pStyle w:val="Heading2"/>
        <w:rPr>
          <w:vanish/>
          <w:color w:val="FF0000"/>
          <w:specVanish/>
        </w:rPr>
      </w:pPr>
      <w:bookmarkStart w:id="126" w:name="_Toc16072163"/>
      <w:bookmarkStart w:id="127" w:name="_Ref16070693"/>
      <w:bookmarkStart w:id="128" w:name="_Ref16665174"/>
      <w:bookmarkStart w:id="129" w:name="_Ref16665186"/>
      <w:bookmarkStart w:id="130" w:name="_Toc16762203"/>
      <w:bookmarkStart w:id="131" w:name="_Toc17877158"/>
      <w:bookmarkStart w:id="132" w:name="_Ref17892573"/>
      <w:r w:rsidRPr="00E862A2">
        <w:t>Withdrawals/Terminat</w:t>
      </w:r>
      <w:r w:rsidRPr="00E862A2">
        <w:t>ion of Project Agreement.</w:t>
      </w:r>
      <w:bookmarkEnd w:id="126"/>
      <w:bookmarkEnd w:id="127"/>
      <w:bookmarkEnd w:id="128"/>
      <w:bookmarkEnd w:id="129"/>
      <w:bookmarkEnd w:id="130"/>
      <w:bookmarkEnd w:id="131"/>
      <w:bookmarkEnd w:id="132"/>
    </w:p>
    <w:p w:rsidR="005D1C38" w:rsidRPr="00E862A2" w:rsidRDefault="005A34DC" w:rsidP="0077262F">
      <w:r>
        <w:rPr>
          <w:color w:val="000000"/>
        </w:rPr>
        <w:t xml:space="preserve"> </w:t>
      </w:r>
      <w:r w:rsidRPr="00E862A2">
        <w:rPr>
          <w:color w:val="000000"/>
        </w:rPr>
        <w:t xml:space="preserve">Unless a Project Agreement provides otherwise: </w:t>
      </w:r>
      <w:r>
        <w:rPr>
          <w:color w:val="000000"/>
        </w:rPr>
        <w:fldChar w:fldCharType="begin"/>
      </w:r>
      <w:r>
        <w:rPr>
          <w:color w:val="000000"/>
        </w:rPr>
        <w:instrText xml:space="preserve"> LISTNUM NumberDefault \l5 \s1 \* MERGEFORMAT </w:instrText>
      </w:r>
      <w:r>
        <w:rPr>
          <w:color w:val="000000"/>
        </w:rPr>
        <w:fldChar w:fldCharType="end"/>
      </w:r>
      <w:r>
        <w:rPr>
          <w:color w:val="000000"/>
        </w:rPr>
        <w:t> </w:t>
      </w:r>
      <w:bookmarkStart w:id="133" w:name="_Ref16665168"/>
      <w:r w:rsidRPr="00E862A2">
        <w:t xml:space="preserve">the parties to a Project Agreement may terminate the Project Agreement by mutual written agreement, provided that they give at least </w:t>
      </w:r>
      <w:r w:rsidRPr="00E862A2">
        <w:t>9</w:t>
      </w:r>
      <w:r>
        <w:t>0 </w:t>
      </w:r>
      <w:r w:rsidRPr="00E862A2">
        <w:t xml:space="preserve">days’ notice to the </w:t>
      </w:r>
      <w:r w:rsidR="00E61BD2">
        <w:t>Collaboration Council</w:t>
      </w:r>
      <w:r w:rsidRPr="00E862A2">
        <w:t>; and</w:t>
      </w:r>
      <w:bookmarkEnd w:id="133"/>
      <w:r w:rsidRPr="00E862A2">
        <w:t xml:space="preserve"> </w:t>
      </w:r>
      <w:r>
        <w:fldChar w:fldCharType="begin"/>
      </w:r>
      <w:r>
        <w:instrText xml:space="preserve"> LISTNUM NumberDefault \l5 \* MERGEFORMAT </w:instrText>
      </w:r>
      <w:r>
        <w:fldChar w:fldCharType="end"/>
      </w:r>
      <w:bookmarkStart w:id="134" w:name="_Ref16665188"/>
      <w:r>
        <w:t> </w:t>
      </w:r>
      <w:r w:rsidRPr="00E862A2">
        <w:t>a party to a Project Agreement may withdraw from the Project Agreement by giving at least 9</w:t>
      </w:r>
      <w:r>
        <w:t>0 </w:t>
      </w:r>
      <w:r w:rsidRPr="00E862A2">
        <w:t xml:space="preserve">days’ notice to the </w:t>
      </w:r>
      <w:r w:rsidR="00E61BD2">
        <w:t>Collaboration Council</w:t>
      </w:r>
      <w:r w:rsidRPr="00E862A2">
        <w:t xml:space="preserve"> and the other parties to t</w:t>
      </w:r>
      <w:r w:rsidRPr="00E862A2">
        <w:t>he Project Agreement.</w:t>
      </w:r>
    </w:p>
    <w:p w:rsidR="005D1C38" w:rsidRPr="00E862A2" w:rsidRDefault="005A34DC" w:rsidP="00E32791">
      <w:pPr>
        <w:pStyle w:val="Heading2"/>
        <w:rPr>
          <w:vanish/>
          <w:color w:val="FF0000"/>
          <w:specVanish/>
        </w:rPr>
      </w:pPr>
      <w:bookmarkStart w:id="135" w:name="_Toc16762204"/>
      <w:bookmarkStart w:id="136" w:name="_Toc17877159"/>
      <w:bookmarkStart w:id="137" w:name="_Ref19157611"/>
      <w:bookmarkStart w:id="138" w:name="_Ref19177719"/>
      <w:bookmarkStart w:id="139" w:name="_Ref19710374"/>
      <w:bookmarkStart w:id="140" w:name="_Ref35350049"/>
      <w:bookmarkEnd w:id="134"/>
      <w:r w:rsidRPr="00E862A2">
        <w:lastRenderedPageBreak/>
        <w:t>Consequences of Termination, Withdrawal or Expulsion.</w:t>
      </w:r>
      <w:bookmarkEnd w:id="135"/>
      <w:bookmarkEnd w:id="136"/>
      <w:bookmarkEnd w:id="137"/>
      <w:bookmarkEnd w:id="138"/>
      <w:bookmarkEnd w:id="139"/>
      <w:bookmarkEnd w:id="140"/>
    </w:p>
    <w:p w:rsidR="005D1C38" w:rsidRDefault="005A34DC" w:rsidP="006342F6">
      <w:pPr>
        <w:rPr>
          <w:szCs w:val="26"/>
        </w:rPr>
      </w:pPr>
      <w:r>
        <w:rPr>
          <w:szCs w:val="26"/>
        </w:rPr>
        <w:t xml:space="preserve"> </w:t>
      </w:r>
    </w:p>
    <w:p w:rsidR="005D1C38" w:rsidRPr="003F2D66" w:rsidRDefault="005A34DC" w:rsidP="005D1C38">
      <w:pPr>
        <w:pStyle w:val="Heading3"/>
      </w:pPr>
      <w:bookmarkStart w:id="141" w:name="_Ref35349974"/>
      <w:r w:rsidRPr="003F2D66">
        <w:t xml:space="preserve">A Team Member who withdraws or is expelled from this Agreement shall cease to be a party to this Agreement and shall cease to be a member of the </w:t>
      </w:r>
      <w:r w:rsidR="00E61BD2">
        <w:t>X-OHT</w:t>
      </w:r>
      <w:r w:rsidRPr="003F2D66">
        <w:t>.</w:t>
      </w:r>
      <w:bookmarkEnd w:id="141"/>
    </w:p>
    <w:p w:rsidR="005D1C38" w:rsidRPr="003F2D66" w:rsidRDefault="005A34DC" w:rsidP="005D1C38">
      <w:pPr>
        <w:pStyle w:val="Heading3"/>
      </w:pPr>
      <w:r w:rsidRPr="003F2D66">
        <w:t>Termination of, or withdrawal or expulsion from, this Agreement shall not automatically constitute termi</w:t>
      </w:r>
      <w:r w:rsidRPr="003F2D66">
        <w:t xml:space="preserve">nation of, or withdrawal or expulsion from, any </w:t>
      </w:r>
      <w:r w:rsidR="003E4B5F">
        <w:t xml:space="preserve">Project </w:t>
      </w:r>
      <w:r w:rsidRPr="003F2D66">
        <w:t>or Project Agreement.</w:t>
      </w:r>
    </w:p>
    <w:p w:rsidR="005D1C38" w:rsidRPr="003F2D66" w:rsidRDefault="005A34DC" w:rsidP="005D1C38">
      <w:pPr>
        <w:pStyle w:val="Heading3"/>
      </w:pPr>
      <w:r w:rsidRPr="003F2D66">
        <w:t>Withdrawal from or termination of a</w:t>
      </w:r>
      <w:r w:rsidR="003E4B5F">
        <w:t xml:space="preserve"> Project </w:t>
      </w:r>
      <w:r w:rsidRPr="003F2D66">
        <w:t xml:space="preserve">or a Project Agreement shall not automatically constitute withdrawal from or termination of this Agreement or any other </w:t>
      </w:r>
      <w:r w:rsidR="00A7171E">
        <w:t>Project</w:t>
      </w:r>
      <w:r w:rsidRPr="003F2D66">
        <w:t xml:space="preserve"> or Pro</w:t>
      </w:r>
      <w:r w:rsidRPr="003F2D66">
        <w:t>ject Agreement, as the case may be.</w:t>
      </w:r>
    </w:p>
    <w:p w:rsidR="005D1C38" w:rsidRPr="002801E0" w:rsidRDefault="005A34DC" w:rsidP="005D1C38">
      <w:pPr>
        <w:pStyle w:val="Heading3"/>
      </w:pPr>
      <w:r w:rsidRPr="003F2D66">
        <w:t xml:space="preserve">A Team Member who withdraws or is expelled from this Agreement or withdraws from a </w:t>
      </w:r>
      <w:r w:rsidR="003E4B5F">
        <w:t xml:space="preserve">Project </w:t>
      </w:r>
      <w:r w:rsidRPr="003F2D66">
        <w:t xml:space="preserve">or Project Agreement, as the case may be, and shall remain accountable for its commitments and obligations, actions and omissions before the effective date of the withdrawal or expulsion and shall work with the </w:t>
      </w:r>
      <w:r w:rsidR="00E61BD2">
        <w:t>Collaboration Council</w:t>
      </w:r>
      <w:r w:rsidRPr="003F2D66">
        <w:t xml:space="preserve"> to develop strategies t</w:t>
      </w:r>
      <w:r w:rsidRPr="003F2D66">
        <w:t>o reasonably fill any resource or service gaps left by the withdrawing or expelled Team Member.</w:t>
      </w:r>
    </w:p>
    <w:p w:rsidR="005D1C38" w:rsidRPr="00063029" w:rsidRDefault="005A34DC" w:rsidP="00024310">
      <w:pPr>
        <w:pStyle w:val="Heading1"/>
      </w:pPr>
      <w:bookmarkStart w:id="142" w:name="_Toc16072172"/>
      <w:bookmarkStart w:id="143" w:name="_Ref16070702"/>
      <w:bookmarkStart w:id="144" w:name="_Toc16762211"/>
      <w:bookmarkStart w:id="145" w:name="_Toc17877166"/>
      <w:r>
        <w:t xml:space="preserve"> </w:t>
      </w:r>
      <w:r w:rsidR="00C53A0B" w:rsidRPr="00063029">
        <w:t>– GENERAL</w:t>
      </w:r>
      <w:bookmarkEnd w:id="142"/>
      <w:bookmarkEnd w:id="143"/>
      <w:bookmarkEnd w:id="144"/>
      <w:bookmarkEnd w:id="145"/>
    </w:p>
    <w:p w:rsidR="005D1C38" w:rsidRPr="00063029" w:rsidRDefault="005A34DC" w:rsidP="00E32791">
      <w:pPr>
        <w:pStyle w:val="Heading2"/>
        <w:rPr>
          <w:vanish/>
          <w:color w:val="FF0000"/>
          <w:specVanish/>
        </w:rPr>
      </w:pPr>
      <w:bookmarkStart w:id="146" w:name="_Toc16072175"/>
      <w:bookmarkStart w:id="147" w:name="_Ref16070705"/>
      <w:bookmarkStart w:id="148" w:name="_Toc16762212"/>
      <w:bookmarkStart w:id="149" w:name="_Toc17877167"/>
      <w:r w:rsidRPr="00063029">
        <w:t>Independent Contractors.</w:t>
      </w:r>
      <w:bookmarkEnd w:id="146"/>
      <w:bookmarkEnd w:id="147"/>
      <w:bookmarkEnd w:id="148"/>
      <w:bookmarkEnd w:id="149"/>
    </w:p>
    <w:p w:rsidR="005D1C38" w:rsidRPr="00063029" w:rsidRDefault="005A34DC" w:rsidP="006342F6">
      <w:pPr>
        <w:rPr>
          <w:color w:val="000000"/>
        </w:rPr>
      </w:pPr>
      <w:r>
        <w:rPr>
          <w:color w:val="000000"/>
        </w:rPr>
        <w:t xml:space="preserve"> </w:t>
      </w:r>
      <w:r w:rsidRPr="00063029">
        <w:rPr>
          <w:color w:val="000000"/>
        </w:rPr>
        <w:t>The relationship between the Team Members under this Agreement is that of independent contractors. This Agreement is not in</w:t>
      </w:r>
      <w:r w:rsidRPr="00063029">
        <w:rPr>
          <w:color w:val="000000"/>
        </w:rPr>
        <w:t>tended to create a partnership, agency, or employment relationship between or among the Team Members. No Team Member shall have the power or authority to bind another Team Member or to assume or create any obligation or responsibility, expressed or implied</w:t>
      </w:r>
      <w:r w:rsidRPr="00063029">
        <w:rPr>
          <w:color w:val="000000"/>
        </w:rPr>
        <w:t>, on another Team Members’ behalf or in its name, nor shall it hold itself out to any third party as a partner, agent, or employee of another Team Member. Each Team Member shall be responsible and liable for its own employees, agents, and subcontractors, u</w:t>
      </w:r>
      <w:r w:rsidRPr="00063029">
        <w:rPr>
          <w:color w:val="000000"/>
        </w:rPr>
        <w:t>nless otherwise agreed to in a Project Agreement.</w:t>
      </w:r>
    </w:p>
    <w:p w:rsidR="005D1C38" w:rsidRPr="00063029" w:rsidRDefault="005A34DC" w:rsidP="00F76E53">
      <w:pPr>
        <w:pStyle w:val="Heading2"/>
        <w:rPr>
          <w:vanish/>
          <w:color w:val="FF0000"/>
          <w:specVanish/>
        </w:rPr>
      </w:pPr>
      <w:bookmarkStart w:id="150" w:name="_Toc16072176"/>
      <w:bookmarkStart w:id="151" w:name="_Ref16070706"/>
      <w:bookmarkStart w:id="152" w:name="_Toc16762213"/>
      <w:bookmarkStart w:id="153" w:name="_Toc17877168"/>
      <w:r w:rsidRPr="00063029">
        <w:t>Notices.</w:t>
      </w:r>
      <w:bookmarkEnd w:id="150"/>
      <w:bookmarkEnd w:id="151"/>
      <w:bookmarkEnd w:id="152"/>
      <w:bookmarkEnd w:id="153"/>
    </w:p>
    <w:p w:rsidR="005D1C38" w:rsidRPr="00063029" w:rsidRDefault="005A34DC" w:rsidP="00F76E53">
      <w:pPr>
        <w:rPr>
          <w:color w:val="000000"/>
        </w:rPr>
      </w:pPr>
      <w:r>
        <w:rPr>
          <w:color w:val="000000"/>
        </w:rPr>
        <w:t xml:space="preserve"> </w:t>
      </w:r>
      <w:r w:rsidRPr="00063029">
        <w:rPr>
          <w:color w:val="000000"/>
        </w:rPr>
        <w:t xml:space="preserve">Where in this Agreement a Team Member must give or make any notice or other communication, it shall be in writing and is effective if delivered personally or sent by electronic means addressed to </w:t>
      </w:r>
      <w:r w:rsidRPr="00063029">
        <w:rPr>
          <w:color w:val="000000"/>
        </w:rPr>
        <w:t>the intended Team Member at the address</w:t>
      </w:r>
      <w:r>
        <w:rPr>
          <w:color w:val="000000"/>
        </w:rPr>
        <w:t xml:space="preserve"> set below </w:t>
      </w:r>
      <w:r w:rsidR="0054743D">
        <w:rPr>
          <w:color w:val="000000"/>
        </w:rPr>
        <w:t xml:space="preserve">its </w:t>
      </w:r>
      <w:r>
        <w:rPr>
          <w:color w:val="000000"/>
        </w:rPr>
        <w:t>respective signature</w:t>
      </w:r>
      <w:r w:rsidRPr="00063029">
        <w:rPr>
          <w:color w:val="000000"/>
        </w:rPr>
        <w:t xml:space="preserve">. Notice or communication shall be deemed received one Business Day after delivery or sending. The address of a Team Member may be changed by notice as provided in this Section. </w:t>
      </w:r>
      <w:r w:rsidRPr="00063029">
        <w:t>“</w:t>
      </w:r>
      <w:r w:rsidRPr="00063029">
        <w:rPr>
          <w:b/>
        </w:rPr>
        <w:t>Bus</w:t>
      </w:r>
      <w:r w:rsidRPr="00063029">
        <w:rPr>
          <w:b/>
        </w:rPr>
        <w:t>iness Day</w:t>
      </w:r>
      <w:r w:rsidRPr="00063029">
        <w:t>” means any working day, Monday to Friday, excluding statutory holidays observed in Ontario.</w:t>
      </w:r>
    </w:p>
    <w:p w:rsidR="005D1C38" w:rsidRPr="00063029" w:rsidRDefault="005A34DC" w:rsidP="00E32791">
      <w:pPr>
        <w:pStyle w:val="Heading2"/>
        <w:rPr>
          <w:vanish/>
          <w:color w:val="FF0000"/>
          <w:specVanish/>
        </w:rPr>
      </w:pPr>
      <w:bookmarkStart w:id="154" w:name="_Toc16072177"/>
      <w:bookmarkStart w:id="155" w:name="_Ref16070707"/>
      <w:bookmarkStart w:id="156" w:name="_Toc16762214"/>
      <w:bookmarkStart w:id="157" w:name="_Toc17877169"/>
      <w:r w:rsidRPr="00063029">
        <w:t>Entire Agreement.</w:t>
      </w:r>
      <w:bookmarkEnd w:id="154"/>
      <w:bookmarkEnd w:id="155"/>
      <w:bookmarkEnd w:id="156"/>
      <w:bookmarkEnd w:id="157"/>
    </w:p>
    <w:p w:rsidR="005D1C38" w:rsidRPr="00063029" w:rsidRDefault="005A34DC" w:rsidP="006342F6">
      <w:pPr>
        <w:rPr>
          <w:color w:val="000000"/>
        </w:rPr>
      </w:pPr>
      <w:r>
        <w:rPr>
          <w:color w:val="000000"/>
        </w:rPr>
        <w:t xml:space="preserve"> </w:t>
      </w:r>
      <w:r w:rsidRPr="00063029">
        <w:rPr>
          <w:color w:val="000000"/>
        </w:rPr>
        <w:t>With respect to its subject matter, this Agreement contains the entire understanding of the Team Members and supersedes all previous ne</w:t>
      </w:r>
      <w:r w:rsidRPr="00063029">
        <w:rPr>
          <w:color w:val="000000"/>
        </w:rPr>
        <w:t>gotiations, representations, understandings, and agreements, written or oral, between and among the Team Members respecting the subject matter of this Agreement.</w:t>
      </w:r>
    </w:p>
    <w:p w:rsidR="005D1C38" w:rsidRPr="00063029" w:rsidRDefault="005A34DC" w:rsidP="00E32791">
      <w:pPr>
        <w:pStyle w:val="Heading2"/>
        <w:rPr>
          <w:vanish/>
          <w:color w:val="FF0000"/>
          <w:specVanish/>
        </w:rPr>
      </w:pPr>
      <w:bookmarkStart w:id="158" w:name="_Toc16072178"/>
      <w:bookmarkStart w:id="159" w:name="_Ref16070708"/>
      <w:bookmarkStart w:id="160" w:name="_Toc16762215"/>
      <w:bookmarkStart w:id="161" w:name="_Toc17877170"/>
      <w:r w:rsidRPr="00063029">
        <w:lastRenderedPageBreak/>
        <w:t>Amendment.</w:t>
      </w:r>
      <w:bookmarkEnd w:id="158"/>
      <w:bookmarkEnd w:id="159"/>
      <w:bookmarkEnd w:id="160"/>
      <w:bookmarkEnd w:id="161"/>
    </w:p>
    <w:p w:rsidR="005D1C38" w:rsidRPr="00063029" w:rsidRDefault="005A34DC" w:rsidP="006342F6">
      <w:pPr>
        <w:rPr>
          <w:color w:val="000000"/>
        </w:rPr>
      </w:pPr>
      <w:r>
        <w:rPr>
          <w:color w:val="000000"/>
        </w:rPr>
        <w:t xml:space="preserve"> Subject to Section </w:t>
      </w:r>
      <w:r>
        <w:rPr>
          <w:color w:val="000000"/>
        </w:rPr>
        <w:fldChar w:fldCharType="begin"/>
      </w:r>
      <w:r>
        <w:rPr>
          <w:color w:val="000000"/>
        </w:rPr>
        <w:instrText xml:space="preserve"> REF _Ref35349974 \w \h </w:instrText>
      </w:r>
      <w:r>
        <w:rPr>
          <w:color w:val="000000"/>
        </w:rPr>
      </w:r>
      <w:r>
        <w:rPr>
          <w:color w:val="000000"/>
        </w:rPr>
        <w:fldChar w:fldCharType="separate"/>
      </w:r>
      <w:r>
        <w:rPr>
          <w:color w:val="000000"/>
        </w:rPr>
        <w:t>8.6(a)</w:t>
      </w:r>
      <w:r>
        <w:rPr>
          <w:color w:val="000000"/>
        </w:rPr>
        <w:fldChar w:fldCharType="end"/>
      </w:r>
      <w:r w:rsidRPr="00063029">
        <w:rPr>
          <w:color w:val="000000"/>
        </w:rPr>
        <w:t>, this Agreement may be amended only by mutual written agreement. If a change in law or a directive from the Minister of Health or other governmental or public authority necessitates a change in the manner of performing thi</w:t>
      </w:r>
      <w:r w:rsidRPr="00063029">
        <w:rPr>
          <w:color w:val="000000"/>
        </w:rPr>
        <w:t>s Agreement, the Team Members shall work cooperatively to amend this Agreement to accommodate the change. A Project Agreement may be amended in accordance with the provision</w:t>
      </w:r>
      <w:r>
        <w:rPr>
          <w:color w:val="000000"/>
        </w:rPr>
        <w:t>s</w:t>
      </w:r>
      <w:r w:rsidRPr="00063029">
        <w:rPr>
          <w:color w:val="000000"/>
        </w:rPr>
        <w:t xml:space="preserve"> of the Project Agreement without necessitating an Agreement amendment.</w:t>
      </w:r>
    </w:p>
    <w:p w:rsidR="005D1C38" w:rsidRPr="00063029" w:rsidRDefault="005A34DC" w:rsidP="00E32791">
      <w:pPr>
        <w:pStyle w:val="Heading2"/>
        <w:rPr>
          <w:vanish/>
          <w:color w:val="FF0000"/>
          <w:specVanish/>
        </w:rPr>
      </w:pPr>
      <w:bookmarkStart w:id="162" w:name="_Ref5954874"/>
      <w:bookmarkStart w:id="163" w:name="_Toc16072179"/>
      <w:bookmarkStart w:id="164" w:name="_Toc16762216"/>
      <w:bookmarkStart w:id="165" w:name="_Toc17877171"/>
      <w:r w:rsidRPr="00063029">
        <w:t>Assignment</w:t>
      </w:r>
      <w:r w:rsidRPr="00063029">
        <w:t>.</w:t>
      </w:r>
      <w:bookmarkEnd w:id="162"/>
      <w:bookmarkEnd w:id="163"/>
      <w:bookmarkEnd w:id="164"/>
      <w:bookmarkEnd w:id="165"/>
    </w:p>
    <w:p w:rsidR="005D1C38" w:rsidRPr="00063029" w:rsidRDefault="005A34DC" w:rsidP="006342F6">
      <w:pPr>
        <w:rPr>
          <w:color w:val="000000"/>
        </w:rPr>
      </w:pPr>
      <w:r>
        <w:rPr>
          <w:color w:val="000000"/>
        </w:rPr>
        <w:t xml:space="preserve"> </w:t>
      </w:r>
      <w:r w:rsidRPr="00063029">
        <w:rPr>
          <w:color w:val="000000"/>
        </w:rPr>
        <w:t>No Team Member may assign its rights or obligations under this Agreement without the prior written consent of the other Team Members</w:t>
      </w:r>
      <w:r w:rsidRPr="00063029">
        <w:rPr>
          <w:i/>
          <w:color w:val="000000"/>
        </w:rPr>
        <w:t xml:space="preserve">. </w:t>
      </w:r>
      <w:r w:rsidRPr="00063029">
        <w:rPr>
          <w:color w:val="000000"/>
        </w:rPr>
        <w:t>This Agreement enures to the benefit of and binds the Team Members and their respective successors and permitted assign</w:t>
      </w:r>
      <w:r w:rsidRPr="00063029">
        <w:rPr>
          <w:color w:val="000000"/>
        </w:rPr>
        <w:t>s. Notwithstanding the foregoing, but subject to S</w:t>
      </w:r>
      <w:r>
        <w:rPr>
          <w:color w:val="000000"/>
        </w:rPr>
        <w:t>ection </w:t>
      </w:r>
      <w:r w:rsidRPr="00063029">
        <w:rPr>
          <w:color w:val="000000"/>
        </w:rPr>
        <w:fldChar w:fldCharType="begin"/>
      </w:r>
      <w:r w:rsidRPr="00063029">
        <w:rPr>
          <w:color w:val="000000"/>
        </w:rPr>
        <w:instrText xml:space="preserve"> REF _Ref19156539 \r \h  \* MERGEFORMAT </w:instrText>
      </w:r>
      <w:r w:rsidRPr="00063029">
        <w:rPr>
          <w:color w:val="000000"/>
        </w:rPr>
      </w:r>
      <w:r w:rsidRPr="00063029">
        <w:rPr>
          <w:color w:val="000000"/>
        </w:rPr>
        <w:fldChar w:fldCharType="separate"/>
      </w:r>
      <w:r>
        <w:rPr>
          <w:color w:val="000000"/>
        </w:rPr>
        <w:t>5.2</w:t>
      </w:r>
      <w:r w:rsidRPr="00063029">
        <w:rPr>
          <w:color w:val="000000"/>
        </w:rPr>
        <w:fldChar w:fldCharType="end"/>
      </w:r>
      <w:r w:rsidRPr="00063029">
        <w:rPr>
          <w:color w:val="000000"/>
        </w:rPr>
        <w:t xml:space="preserve">, a Team Member may assign this Agreement without consent in the event of an </w:t>
      </w:r>
      <w:r w:rsidRPr="00063029">
        <w:rPr>
          <w:color w:val="000000"/>
        </w:rPr>
        <w:t>integration order of the Minister of Health.</w:t>
      </w:r>
    </w:p>
    <w:p w:rsidR="005D1C38" w:rsidRPr="00063029" w:rsidRDefault="005A34DC" w:rsidP="00E32791">
      <w:pPr>
        <w:pStyle w:val="Heading2"/>
        <w:rPr>
          <w:vanish/>
          <w:color w:val="FF0000"/>
          <w:specVanish/>
        </w:rPr>
      </w:pPr>
      <w:bookmarkStart w:id="166" w:name="_Toc16072180"/>
      <w:bookmarkStart w:id="167" w:name="_Ref16070709"/>
      <w:bookmarkStart w:id="168" w:name="_Toc16762217"/>
      <w:bookmarkStart w:id="169" w:name="_Toc17877172"/>
      <w:r w:rsidRPr="00063029">
        <w:t>No Waiver.</w:t>
      </w:r>
      <w:bookmarkEnd w:id="166"/>
      <w:bookmarkEnd w:id="167"/>
      <w:bookmarkEnd w:id="168"/>
      <w:bookmarkEnd w:id="169"/>
    </w:p>
    <w:p w:rsidR="005D1C38" w:rsidRPr="00063029" w:rsidRDefault="005A34DC" w:rsidP="006342F6">
      <w:pPr>
        <w:rPr>
          <w:color w:val="000000"/>
        </w:rPr>
      </w:pPr>
      <w:r>
        <w:rPr>
          <w:color w:val="000000"/>
        </w:rPr>
        <w:t xml:space="preserve"> </w:t>
      </w:r>
      <w:r w:rsidRPr="00063029">
        <w:rPr>
          <w:color w:val="000000"/>
        </w:rPr>
        <w:t>No waiver of any provision of this Agreement is binding unless it is in writing and signed by the Team Member entitled to grant the waiver.</w:t>
      </w:r>
    </w:p>
    <w:p w:rsidR="005D1C38" w:rsidRPr="00063029" w:rsidRDefault="005A34DC" w:rsidP="00E32791">
      <w:pPr>
        <w:pStyle w:val="Heading2"/>
        <w:rPr>
          <w:vanish/>
          <w:color w:val="FF0000"/>
          <w:specVanish/>
        </w:rPr>
      </w:pPr>
      <w:bookmarkStart w:id="170" w:name="_Toc16072181"/>
      <w:bookmarkStart w:id="171" w:name="_Ref16070710"/>
      <w:bookmarkStart w:id="172" w:name="_Toc16762218"/>
      <w:bookmarkStart w:id="173" w:name="_Toc17877173"/>
      <w:r w:rsidRPr="00063029">
        <w:t>Severability.</w:t>
      </w:r>
      <w:bookmarkEnd w:id="170"/>
      <w:bookmarkEnd w:id="171"/>
      <w:bookmarkEnd w:id="172"/>
      <w:bookmarkEnd w:id="173"/>
    </w:p>
    <w:p w:rsidR="005D1C38" w:rsidRDefault="005A34DC" w:rsidP="006342F6">
      <w:pPr>
        <w:rPr>
          <w:color w:val="000000"/>
        </w:rPr>
      </w:pPr>
      <w:r>
        <w:rPr>
          <w:color w:val="000000"/>
        </w:rPr>
        <w:t xml:space="preserve"> </w:t>
      </w:r>
      <w:r w:rsidRPr="00063029">
        <w:rPr>
          <w:color w:val="000000"/>
        </w:rPr>
        <w:t>Each provision of this Agreement is distinct</w:t>
      </w:r>
      <w:r w:rsidRPr="00063029">
        <w:rPr>
          <w:color w:val="000000"/>
        </w:rPr>
        <w:t xml:space="preserve"> and severable. Any declaration by a court of competent jurisdiction of the invalidity or unenforceability of any provision shall not affect the validity or enforceability of any other provision.</w:t>
      </w:r>
    </w:p>
    <w:p w:rsidR="005212FD" w:rsidRPr="005212FD" w:rsidRDefault="005A34DC" w:rsidP="005212FD">
      <w:pPr>
        <w:pStyle w:val="Heading2"/>
        <w:rPr>
          <w:vanish/>
          <w:color w:val="FF0000"/>
          <w:specVanish/>
        </w:rPr>
      </w:pPr>
      <w:r>
        <w:t>Counterparts.</w:t>
      </w:r>
    </w:p>
    <w:p w:rsidR="005212FD" w:rsidRDefault="005A34DC" w:rsidP="005212FD">
      <w:pPr>
        <w:pStyle w:val="HeadingBody2"/>
      </w:pPr>
      <w:r>
        <w:t xml:space="preserve">  This Agreement may be executed in any number</w:t>
      </w:r>
      <w:r>
        <w:t xml:space="preserve"> of counterparts, each of which shall be deemed to be an original and all of which taken together constitutes one agreement.  Delivery of an executed counterpart of this Agreement electronically </w:t>
      </w:r>
      <w:r w:rsidR="003C5697">
        <w:t>in legible form shall be equally effective as delivery of a manually executed counterpart of this Agreement.</w:t>
      </w:r>
    </w:p>
    <w:p w:rsidR="00825FC3" w:rsidRPr="00825FC3" w:rsidRDefault="005A34DC" w:rsidP="00825FC3">
      <w:pPr>
        <w:pStyle w:val="Heading2"/>
        <w:rPr>
          <w:vanish/>
          <w:color w:val="FF0000"/>
          <w:specVanish/>
        </w:rPr>
      </w:pPr>
      <w:r>
        <w:t>Governing Law.</w:t>
      </w:r>
    </w:p>
    <w:p w:rsidR="00825FC3" w:rsidRPr="00825FC3" w:rsidRDefault="005A34DC" w:rsidP="00825FC3">
      <w:r>
        <w:rPr>
          <w:rFonts w:eastAsia="Times New Roman" w:cs="Times New Roman"/>
          <w:szCs w:val="26"/>
        </w:rPr>
        <w:t xml:space="preserve">  </w:t>
      </w:r>
      <w:r>
        <w:t xml:space="preserve">This Project Agreement is governed by, and interpreted and enforced in accordance with, the laws of the Province of Ontario and the laws of Canada applicable in the Province of </w:t>
      </w:r>
      <w:r>
        <w:t>Ontario.</w:t>
      </w:r>
    </w:p>
    <w:p w:rsidR="005D1C38" w:rsidRPr="00063029" w:rsidRDefault="005A34DC" w:rsidP="0029505F">
      <w:pPr>
        <w:pStyle w:val="Heading2"/>
        <w:rPr>
          <w:vanish/>
          <w:color w:val="FF0000"/>
          <w:specVanish/>
        </w:rPr>
      </w:pPr>
      <w:bookmarkStart w:id="174" w:name="_Toc16072182"/>
      <w:bookmarkStart w:id="175" w:name="_Ref16070711"/>
      <w:bookmarkStart w:id="176" w:name="_Toc16762219"/>
      <w:bookmarkStart w:id="177" w:name="_Toc17877174"/>
      <w:bookmarkStart w:id="178" w:name="_Ref19156761"/>
      <w:bookmarkStart w:id="179" w:name="_Ref19203467"/>
      <w:bookmarkStart w:id="180" w:name="_Ref36552050"/>
      <w:bookmarkStart w:id="181" w:name="_Ref36552302"/>
      <w:r w:rsidRPr="00063029">
        <w:t>Survival.</w:t>
      </w:r>
      <w:bookmarkEnd w:id="174"/>
      <w:bookmarkEnd w:id="175"/>
      <w:bookmarkEnd w:id="176"/>
      <w:bookmarkEnd w:id="177"/>
      <w:bookmarkEnd w:id="178"/>
      <w:bookmarkEnd w:id="179"/>
      <w:bookmarkEnd w:id="180"/>
      <w:bookmarkEnd w:id="181"/>
    </w:p>
    <w:p w:rsidR="005D1C38" w:rsidRPr="00A7171E" w:rsidRDefault="005A34DC" w:rsidP="0029505F">
      <w:pPr>
        <w:rPr>
          <w:color w:val="000000"/>
        </w:rPr>
      </w:pPr>
      <w:r>
        <w:rPr>
          <w:color w:val="000000"/>
        </w:rPr>
        <w:t xml:space="preserve"> </w:t>
      </w:r>
      <w:r w:rsidRPr="00063029">
        <w:rPr>
          <w:color w:val="000000"/>
        </w:rPr>
        <w:t>The following survive a Team Member’s withdrawal or expulsion from or termination of this Agreement: S</w:t>
      </w:r>
      <w:r>
        <w:rPr>
          <w:color w:val="000000"/>
        </w:rPr>
        <w:t>ections</w:t>
      </w:r>
      <w:r w:rsidR="00A7171E">
        <w:rPr>
          <w:color w:val="000000"/>
        </w:rPr>
        <w:t xml:space="preserve"> </w:t>
      </w:r>
      <w:r w:rsidR="00A7171E" w:rsidRPr="00A7171E">
        <w:rPr>
          <w:b/>
          <w:i/>
          <w:color w:val="000000"/>
          <w:highlight w:val="yellow"/>
        </w:rPr>
        <w:t>[Review upon completion of Agreement.]</w:t>
      </w:r>
    </w:p>
    <w:p w:rsidR="005D1C38" w:rsidRDefault="005A34DC" w:rsidP="00E079FE">
      <w:pPr>
        <w:jc w:val="center"/>
        <w:rPr>
          <w:i/>
          <w:color w:val="000000"/>
        </w:rPr>
      </w:pPr>
      <w:r w:rsidRPr="00063029">
        <w:rPr>
          <w:i/>
          <w:color w:val="000000"/>
        </w:rPr>
        <w:t>[The remainder of this page has been intentionally left blank.]</w:t>
      </w:r>
    </w:p>
    <w:p w:rsidR="005D1C38" w:rsidRPr="00462050" w:rsidRDefault="005A34DC" w:rsidP="00E54C9F">
      <w:pPr>
        <w:rPr>
          <w:highlight w:val="yellow"/>
        </w:rPr>
      </w:pPr>
      <w:r w:rsidRPr="00462050">
        <w:rPr>
          <w:highlight w:val="yellow"/>
        </w:rPr>
        <w:br w:type="page"/>
      </w:r>
    </w:p>
    <w:p w:rsidR="005D1C38" w:rsidRPr="00827410" w:rsidRDefault="005A34DC" w:rsidP="006342F6">
      <w:r w:rsidRPr="00063029">
        <w:lastRenderedPageBreak/>
        <w:t xml:space="preserve">The Team </w:t>
      </w:r>
      <w:r w:rsidRPr="00063029">
        <w:t>Members have executed this Agreement.</w:t>
      </w:r>
    </w:p>
    <w:p w:rsidR="005D1C38" w:rsidRDefault="005A34DC" w:rsidP="006342F6">
      <w:pPr>
        <w:rPr>
          <w:rFonts w:cs="Times New Roman"/>
          <w:i/>
          <w:highlight w:val="yellow"/>
        </w:rPr>
      </w:pPr>
      <w:r>
        <w:rPr>
          <w:rFonts w:cs="Times New Roman"/>
          <w:i/>
          <w:highlight w:val="yellow"/>
        </w:rPr>
        <w:t>[</w:t>
      </w:r>
      <w:r w:rsidRPr="0018344A">
        <w:rPr>
          <w:rFonts w:cs="Times New Roman"/>
          <w:b/>
          <w:i/>
          <w:highlight w:val="yellow"/>
        </w:rPr>
        <w:t>Insert signature lines and addresses of Team Members</w:t>
      </w:r>
      <w:r>
        <w:rPr>
          <w:rFonts w:cs="Times New Roman"/>
          <w:i/>
          <w:highlight w:val="yellow"/>
        </w:rPr>
        <w:t>]</w:t>
      </w:r>
    </w:p>
    <w:p w:rsidR="005D1C38" w:rsidRPr="00E54C9F" w:rsidRDefault="005D1C38" w:rsidP="00E54C9F">
      <w:pPr>
        <w:rPr>
          <w:highlight w:val="yellow"/>
        </w:rPr>
      </w:pPr>
    </w:p>
    <w:p w:rsidR="005D1C38" w:rsidRPr="002801E0" w:rsidRDefault="005D1C38" w:rsidP="006342F6">
      <w:pPr>
        <w:rPr>
          <w:rFonts w:cs="Times New Roman"/>
          <w:i/>
          <w:highlight w:val="yellow"/>
        </w:rPr>
        <w:sectPr w:rsidR="005D1C38" w:rsidRPr="002801E0" w:rsidSect="00200CB1">
          <w:headerReference w:type="default" r:id="rId9"/>
          <w:footerReference w:type="default" r:id="rId10"/>
          <w:headerReference w:type="first" r:id="rId11"/>
          <w:footerReference w:type="first" r:id="rId12"/>
          <w:pgSz w:w="12240" w:h="15840"/>
          <w:pgMar w:top="1440" w:right="1440" w:bottom="1440" w:left="1440" w:header="708" w:footer="708" w:gutter="0"/>
          <w:pgNumType w:start="1"/>
          <w:cols w:space="708"/>
          <w:titlePg/>
          <w:docGrid w:linePitch="360"/>
        </w:sectPr>
      </w:pPr>
    </w:p>
    <w:p w:rsidR="005D1C38" w:rsidRPr="00885E98" w:rsidRDefault="005D1C38" w:rsidP="00E54C9F">
      <w:pPr>
        <w:pStyle w:val="S2Heading1"/>
      </w:pPr>
      <w:bookmarkStart w:id="183" w:name="_Toc430676878"/>
      <w:bookmarkStart w:id="184" w:name="_Toc430676936"/>
      <w:bookmarkStart w:id="185" w:name="_Toc430686985"/>
      <w:bookmarkStart w:id="186" w:name="_Toc430687297"/>
      <w:bookmarkStart w:id="187" w:name="_Toc433713659"/>
      <w:bookmarkStart w:id="188" w:name="_Toc433714919"/>
      <w:bookmarkStart w:id="189" w:name="_Toc433714978"/>
      <w:bookmarkStart w:id="190" w:name="_Toc433717015"/>
      <w:bookmarkStart w:id="191" w:name="_Toc5609549"/>
      <w:bookmarkStart w:id="192" w:name="_Ref35351845"/>
      <w:bookmarkEnd w:id="183"/>
      <w:bookmarkEnd w:id="184"/>
      <w:bookmarkEnd w:id="185"/>
      <w:bookmarkEnd w:id="186"/>
      <w:bookmarkEnd w:id="187"/>
      <w:bookmarkEnd w:id="188"/>
      <w:bookmarkEnd w:id="189"/>
      <w:bookmarkEnd w:id="190"/>
      <w:bookmarkEnd w:id="191"/>
    </w:p>
    <w:bookmarkEnd w:id="192"/>
    <w:p w:rsidR="005D1C38" w:rsidRPr="00885E98" w:rsidRDefault="005A34DC" w:rsidP="00E32791">
      <w:pPr>
        <w:pStyle w:val="TitleUC1"/>
        <w:rPr>
          <w:bCs/>
          <w:lang w:val="en-US"/>
        </w:rPr>
      </w:pPr>
      <w:r w:rsidRPr="00885E98">
        <w:rPr>
          <w:bCs/>
          <w:lang w:val="en-US"/>
        </w:rPr>
        <w:t xml:space="preserve">TERMS OF REFERENCE FOR THE </w:t>
      </w:r>
      <w:r>
        <w:rPr>
          <w:bCs/>
          <w:lang w:val="en-US"/>
        </w:rPr>
        <w:t xml:space="preserve">COLLABORATION </w:t>
      </w:r>
      <w:r w:rsidR="00E15957">
        <w:rPr>
          <w:bCs/>
          <w:lang w:val="en-US"/>
        </w:rPr>
        <w:t>COUNCIL</w:t>
      </w:r>
    </w:p>
    <w:tbl>
      <w:tblPr>
        <w:tblStyle w:val="TableGrid"/>
        <w:tblW w:w="9554" w:type="dxa"/>
        <w:tblInd w:w="-185" w:type="dxa"/>
        <w:tblLook w:val="06A0" w:firstRow="1" w:lastRow="0" w:firstColumn="1" w:lastColumn="0" w:noHBand="1" w:noVBand="1"/>
      </w:tblPr>
      <w:tblGrid>
        <w:gridCol w:w="1776"/>
        <w:gridCol w:w="7778"/>
      </w:tblGrid>
      <w:tr w:rsidR="006F601B" w:rsidTr="63A09DAD">
        <w:trPr>
          <w:tblHeader/>
        </w:trPr>
        <w:tc>
          <w:tcPr>
            <w:tcW w:w="9554" w:type="dxa"/>
            <w:gridSpan w:val="2"/>
            <w:shd w:val="clear" w:color="auto" w:fill="D9D9D9" w:themeFill="background1" w:themeFillShade="D9"/>
          </w:tcPr>
          <w:p w:rsidR="005D1C38" w:rsidRPr="00885E98" w:rsidRDefault="005A34DC" w:rsidP="00E15957">
            <w:pPr>
              <w:spacing w:before="120" w:after="120"/>
              <w:rPr>
                <w:b/>
                <w:bCs/>
                <w:color w:val="000000"/>
                <w:lang w:val="en-US"/>
              </w:rPr>
            </w:pPr>
            <w:r>
              <w:rPr>
                <w:b/>
                <w:color w:val="000000"/>
              </w:rPr>
              <w:t xml:space="preserve">Collaboration </w:t>
            </w:r>
            <w:r w:rsidR="00E15957">
              <w:rPr>
                <w:b/>
                <w:color w:val="000000"/>
              </w:rPr>
              <w:t>Council</w:t>
            </w:r>
            <w:r w:rsidRPr="00885E98">
              <w:rPr>
                <w:b/>
                <w:color w:val="000000"/>
              </w:rPr>
              <w:t xml:space="preserve"> – Terms of Reference</w:t>
            </w:r>
          </w:p>
        </w:tc>
      </w:tr>
      <w:tr w:rsidR="006F601B" w:rsidTr="63A09DAD">
        <w:tc>
          <w:tcPr>
            <w:tcW w:w="9554" w:type="dxa"/>
            <w:gridSpan w:val="2"/>
          </w:tcPr>
          <w:p w:rsidR="005D1C38" w:rsidRPr="00885E98" w:rsidRDefault="005A34DC" w:rsidP="00265A0E">
            <w:pPr>
              <w:spacing w:before="120" w:after="120"/>
              <w:rPr>
                <w:color w:val="000000" w:themeColor="text1"/>
              </w:rPr>
            </w:pPr>
            <w:r w:rsidRPr="00885E98">
              <w:rPr>
                <w:color w:val="000000" w:themeColor="text1"/>
              </w:rPr>
              <w:t>Capitalized terms used throughout these Terms of Reference have the meaning given to them in the Agreement to which these Terms of Reference are a Schedule.</w:t>
            </w:r>
          </w:p>
        </w:tc>
      </w:tr>
      <w:tr w:rsidR="006F601B" w:rsidTr="63A09DAD">
        <w:tc>
          <w:tcPr>
            <w:tcW w:w="1776" w:type="dxa"/>
          </w:tcPr>
          <w:p w:rsidR="005D1C38" w:rsidRPr="00885E98" w:rsidRDefault="005A34DC" w:rsidP="00BA51C9">
            <w:pPr>
              <w:spacing w:before="120" w:after="120"/>
              <w:rPr>
                <w:b/>
                <w:color w:val="000000"/>
                <w:lang w:val="en-US"/>
              </w:rPr>
            </w:pPr>
            <w:r w:rsidRPr="00885E98">
              <w:rPr>
                <w:b/>
                <w:bCs/>
                <w:color w:val="000000"/>
              </w:rPr>
              <w:t>Mandate</w:t>
            </w:r>
          </w:p>
        </w:tc>
        <w:tc>
          <w:tcPr>
            <w:tcW w:w="7778" w:type="dxa"/>
          </w:tcPr>
          <w:p w:rsidR="005D1C38" w:rsidRPr="00885E98" w:rsidRDefault="005A34DC" w:rsidP="00E54C9F">
            <w:pPr>
              <w:keepNext/>
              <w:spacing w:before="120" w:after="120"/>
              <w:rPr>
                <w:color w:val="000000" w:themeColor="text1"/>
              </w:rPr>
            </w:pPr>
            <w:r w:rsidRPr="00885E98">
              <w:rPr>
                <w:color w:val="000000" w:themeColor="text1"/>
              </w:rPr>
              <w:t xml:space="preserve">The </w:t>
            </w:r>
            <w:r>
              <w:rPr>
                <w:color w:val="000000" w:themeColor="text1"/>
              </w:rPr>
              <w:t xml:space="preserve">Collaboration </w:t>
            </w:r>
            <w:r w:rsidR="00E15957">
              <w:rPr>
                <w:color w:val="000000" w:themeColor="text1"/>
              </w:rPr>
              <w:t xml:space="preserve">Council’s </w:t>
            </w:r>
            <w:r w:rsidRPr="00885E98">
              <w:rPr>
                <w:color w:val="000000" w:themeColor="text1"/>
              </w:rPr>
              <w:t xml:space="preserve">role is to </w:t>
            </w:r>
            <w:r w:rsidRPr="00885E98">
              <w:rPr>
                <w:color w:val="000000" w:themeColor="text1"/>
                <w:lang w:val="en-US"/>
              </w:rPr>
              <w:t>create a forum for the Team Members to plan, design</w:t>
            </w:r>
            <w:r w:rsidRPr="00885E98">
              <w:rPr>
                <w:color w:val="000000" w:themeColor="text1"/>
                <w:lang w:val="en-US"/>
              </w:rPr>
              <w:t xml:space="preserve">, </w:t>
            </w:r>
            <w:r w:rsidRPr="00885E98">
              <w:t xml:space="preserve">implement, and oversee the </w:t>
            </w:r>
            <w:r w:rsidR="00E15957">
              <w:t>X-</w:t>
            </w:r>
            <w:r w:rsidRPr="00885E98">
              <w:t xml:space="preserve">OHT. The </w:t>
            </w:r>
            <w:r>
              <w:t xml:space="preserve">Collaboration </w:t>
            </w:r>
            <w:r w:rsidR="00E15957">
              <w:t>Council’s</w:t>
            </w:r>
            <w:r w:rsidRPr="00885E98">
              <w:t xml:space="preserve"> </w:t>
            </w:r>
            <w:r>
              <w:t xml:space="preserve">roles and </w:t>
            </w:r>
            <w:r w:rsidRPr="00885E98">
              <w:t>responsibilities include to:</w:t>
            </w:r>
          </w:p>
          <w:p w:rsidR="005D1C38" w:rsidRPr="00885E98" w:rsidRDefault="005A34DC" w:rsidP="00BA51C9">
            <w:pPr>
              <w:spacing w:before="120" w:after="120"/>
              <w:rPr>
                <w:b/>
                <w:color w:val="000000" w:themeColor="text1"/>
                <w:lang w:val="en-US"/>
              </w:rPr>
            </w:pPr>
            <w:r w:rsidRPr="00885E98">
              <w:rPr>
                <w:b/>
              </w:rPr>
              <w:t>Planning and Priorities</w:t>
            </w:r>
          </w:p>
          <w:p w:rsidR="005D1C38" w:rsidRPr="00885E98" w:rsidRDefault="005A34DC" w:rsidP="00E54C9F">
            <w:pPr>
              <w:pStyle w:val="S2Heading2"/>
              <w:rPr>
                <w:color w:val="000000" w:themeColor="text1"/>
                <w:lang w:val="en-US"/>
              </w:rPr>
            </w:pPr>
            <w:r w:rsidRPr="00E54C9F">
              <w:t>establish</w:t>
            </w:r>
            <w:r w:rsidRPr="00885E98">
              <w:t xml:space="preserve"> an overall </w:t>
            </w:r>
            <w:r w:rsidRPr="00E54C9F">
              <w:t>strategic</w:t>
            </w:r>
            <w:r w:rsidRPr="00885E98">
              <w:t xml:space="preserve"> plan for the </w:t>
            </w:r>
            <w:r w:rsidR="00CF5DAF">
              <w:t>X-</w:t>
            </w:r>
            <w:r w:rsidR="00827410">
              <w:t>OHT</w:t>
            </w:r>
            <w:r w:rsidR="003F5184">
              <w:t xml:space="preserve"> </w:t>
            </w:r>
            <w:r w:rsidRPr="00885E98">
              <w:t>and develop an annual work plan consistent with the strategic plan;</w:t>
            </w:r>
          </w:p>
          <w:p w:rsidR="005D1C38" w:rsidRPr="00885E98" w:rsidRDefault="005A34DC" w:rsidP="00E54C9F">
            <w:pPr>
              <w:pStyle w:val="S2Heading2"/>
              <w:rPr>
                <w:color w:val="000000" w:themeColor="text1"/>
                <w:szCs w:val="24"/>
                <w:lang w:val="en-US"/>
              </w:rPr>
            </w:pPr>
            <w:r>
              <w:t>identify</w:t>
            </w:r>
            <w:r w:rsidR="00E05F56">
              <w:t xml:space="preserve"> and measure</w:t>
            </w:r>
            <w:r>
              <w:t xml:space="preserve"> the priorit</w:t>
            </w:r>
            <w:r w:rsidR="00280A1A">
              <w:t>y</w:t>
            </w:r>
            <w:r>
              <w:t xml:space="preserve"> </w:t>
            </w:r>
            <w:r w:rsidR="4BDA1928">
              <w:t xml:space="preserve">populations </w:t>
            </w:r>
            <w:r>
              <w:t xml:space="preserve">for the </w:t>
            </w:r>
            <w:r w:rsidR="00CF5DAF">
              <w:t>X-</w:t>
            </w:r>
            <w:r>
              <w:t>OHT</w:t>
            </w:r>
            <w:r w:rsidR="00280A1A">
              <w:t xml:space="preserve"> and the impact of decisions on them</w:t>
            </w:r>
            <w:r>
              <w:t>;</w:t>
            </w:r>
          </w:p>
          <w:p w:rsidR="005D1C38" w:rsidRPr="00885E98" w:rsidRDefault="005A34DC" w:rsidP="00E54C9F">
            <w:pPr>
              <w:pStyle w:val="S2Heading2"/>
              <w:rPr>
                <w:lang w:val="en-US"/>
              </w:rPr>
            </w:pPr>
            <w:r w:rsidRPr="00885E98">
              <w:t>develop the</w:t>
            </w:r>
            <w:r>
              <w:t xml:space="preserve"> name and</w:t>
            </w:r>
            <w:r w:rsidRPr="00885E98">
              <w:t xml:space="preserve"> </w:t>
            </w:r>
            <w:r w:rsidR="00D56F38">
              <w:t xml:space="preserve">central brand </w:t>
            </w:r>
            <w:r w:rsidRPr="00885E98">
              <w:t xml:space="preserve">for the </w:t>
            </w:r>
            <w:r w:rsidR="00CF5DAF">
              <w:t>X-</w:t>
            </w:r>
            <w:r w:rsidRPr="00885E98">
              <w:t>OHT; and</w:t>
            </w:r>
          </w:p>
          <w:p w:rsidR="005D1C38" w:rsidRPr="00885E98" w:rsidRDefault="005A34DC" w:rsidP="00E54C9F">
            <w:pPr>
              <w:pStyle w:val="S2Heading2"/>
              <w:rPr>
                <w:lang w:val="en-US"/>
              </w:rPr>
            </w:pPr>
            <w:r w:rsidRPr="00885E98">
              <w:rPr>
                <w:lang w:val="en-US"/>
              </w:rPr>
              <w:t xml:space="preserve">identify, implement, and oversee </w:t>
            </w:r>
            <w:r w:rsidR="00D56F38">
              <w:rPr>
                <w:lang w:val="en-US"/>
              </w:rPr>
              <w:t xml:space="preserve">Projects </w:t>
            </w:r>
            <w:r w:rsidRPr="00885E98">
              <w:rPr>
                <w:lang w:val="en-US"/>
              </w:rPr>
              <w:t>and Project Agreements.</w:t>
            </w:r>
          </w:p>
          <w:p w:rsidR="005D1C38" w:rsidRPr="00885E98" w:rsidRDefault="005A34DC" w:rsidP="00BA51C9">
            <w:pPr>
              <w:spacing w:before="120" w:after="120"/>
              <w:ind w:left="20"/>
              <w:rPr>
                <w:color w:val="000000" w:themeColor="text1"/>
                <w:lang w:val="en-US"/>
              </w:rPr>
            </w:pPr>
            <w:r w:rsidRPr="00885E98">
              <w:rPr>
                <w:b/>
                <w:color w:val="000000" w:themeColor="text1"/>
                <w:lang w:val="en-US"/>
              </w:rPr>
              <w:t>Quality and Risk</w:t>
            </w:r>
          </w:p>
          <w:p w:rsidR="005D1C38" w:rsidRPr="00885E98" w:rsidRDefault="005A34DC" w:rsidP="00E54C9F">
            <w:pPr>
              <w:pStyle w:val="S2Heading2"/>
            </w:pPr>
            <w:r>
              <w:t>review,</w:t>
            </w:r>
            <w:r w:rsidRPr="00885E98">
              <w:t xml:space="preserve"> collaborate on</w:t>
            </w:r>
            <w:r w:rsidR="00A7171E">
              <w:t>,</w:t>
            </w:r>
            <w:r w:rsidRPr="00885E98">
              <w:t xml:space="preserve"> </w:t>
            </w:r>
            <w:r>
              <w:t xml:space="preserve">and monitor </w:t>
            </w:r>
            <w:r w:rsidRPr="00885E98">
              <w:t xml:space="preserve">safety and quality standards and performance and quality improvement for the </w:t>
            </w:r>
            <w:r w:rsidR="00D56F38">
              <w:t>X-</w:t>
            </w:r>
            <w:r w:rsidRPr="00885E98">
              <w:t>OHT;</w:t>
            </w:r>
          </w:p>
          <w:p w:rsidR="005D1C38" w:rsidRPr="00885E98" w:rsidRDefault="005A34DC" w:rsidP="00E54C9F">
            <w:pPr>
              <w:pStyle w:val="S2Heading2"/>
            </w:pPr>
            <w:r w:rsidRPr="00885E98">
              <w:t xml:space="preserve">identify risk issues and consider risk allocation, mitigation, and corrective actions for </w:t>
            </w:r>
            <w:r w:rsidR="00D56F38">
              <w:t>X-</w:t>
            </w:r>
            <w:r w:rsidRPr="00885E98">
              <w:t>OHT activities;</w:t>
            </w:r>
          </w:p>
          <w:p w:rsidR="005D1C38" w:rsidRPr="00885E98" w:rsidRDefault="005A34DC" w:rsidP="00E54C9F">
            <w:pPr>
              <w:pStyle w:val="S2Heading2"/>
            </w:pPr>
            <w:r w:rsidRPr="00885E98">
              <w:t>develop a complaints and significan</w:t>
            </w:r>
            <w:r w:rsidRPr="00885E98">
              <w:t>t event process for issues that impac</w:t>
            </w:r>
            <w:r w:rsidR="00D56F38">
              <w:t>t more than one Team Member;</w:t>
            </w:r>
          </w:p>
          <w:p w:rsidR="005D1C38" w:rsidRDefault="005A34DC" w:rsidP="00E54C9F">
            <w:pPr>
              <w:pStyle w:val="S2Heading2"/>
            </w:pPr>
            <w:bookmarkStart w:id="193" w:name="_Ref16664787"/>
            <w:r w:rsidRPr="00885E98">
              <w:t xml:space="preserve">develop a risk management process for issues that could negatively impact the </w:t>
            </w:r>
            <w:r w:rsidR="00D56F38">
              <w:t>X-</w:t>
            </w:r>
            <w:r w:rsidRPr="00885E98">
              <w:t>OHT</w:t>
            </w:r>
            <w:bookmarkEnd w:id="193"/>
            <w:r w:rsidR="00406BD4">
              <w:t>;</w:t>
            </w:r>
            <w:r>
              <w:t xml:space="preserve"> and</w:t>
            </w:r>
          </w:p>
          <w:p w:rsidR="005D1C38" w:rsidRPr="00885E98" w:rsidRDefault="005A34DC" w:rsidP="00E54C9F">
            <w:pPr>
              <w:pStyle w:val="S2Heading2"/>
            </w:pPr>
            <w:r>
              <w:t>review and approve standards for cyber security risk.</w:t>
            </w:r>
          </w:p>
          <w:p w:rsidR="005D1C38" w:rsidRPr="00885E98" w:rsidRDefault="005A34DC" w:rsidP="00BA51C9">
            <w:pPr>
              <w:spacing w:before="120" w:after="120"/>
              <w:rPr>
                <w:b/>
                <w:lang w:val="en-US"/>
              </w:rPr>
            </w:pPr>
            <w:r w:rsidRPr="00885E98">
              <w:rPr>
                <w:b/>
                <w:lang w:val="en-US"/>
              </w:rPr>
              <w:t>Resources and Accountability</w:t>
            </w:r>
          </w:p>
          <w:p w:rsidR="005D1C38" w:rsidRPr="00885E98" w:rsidRDefault="005A34DC" w:rsidP="00E54C9F">
            <w:pPr>
              <w:pStyle w:val="S2Heading2"/>
              <w:rPr>
                <w:color w:val="000000" w:themeColor="text1"/>
                <w:lang w:val="en-US"/>
              </w:rPr>
            </w:pPr>
            <w:r w:rsidRPr="00885E98">
              <w:rPr>
                <w:lang w:val="en-US"/>
              </w:rPr>
              <w:t xml:space="preserve">develop guidelines for the allocation and sharing of costs and resources, including funding earmarked for the </w:t>
            </w:r>
            <w:r w:rsidR="00C60ABA">
              <w:rPr>
                <w:lang w:val="en-US"/>
              </w:rPr>
              <w:t>X-</w:t>
            </w:r>
            <w:r w:rsidRPr="00885E98">
              <w:rPr>
                <w:lang w:val="en-US"/>
              </w:rPr>
              <w:t xml:space="preserve">OHT and as well as human resources, capital, and facilities and costs related to supporting the work of the </w:t>
            </w:r>
            <w:r w:rsidR="00C60ABA">
              <w:rPr>
                <w:lang w:val="en-US"/>
              </w:rPr>
              <w:t>X-</w:t>
            </w:r>
            <w:r w:rsidRPr="00885E98">
              <w:rPr>
                <w:lang w:val="en-US"/>
              </w:rPr>
              <w:t>OHT;</w:t>
            </w:r>
          </w:p>
          <w:p w:rsidR="005D1C38" w:rsidRPr="00047E8E" w:rsidRDefault="005A34DC" w:rsidP="00E54C9F">
            <w:pPr>
              <w:pStyle w:val="S2Heading2"/>
              <w:rPr>
                <w:lang w:val="en-US"/>
              </w:rPr>
            </w:pPr>
            <w:r w:rsidRPr="00885E98">
              <w:t>review and collaborate on</w:t>
            </w:r>
            <w:r>
              <w:t xml:space="preserve"> </w:t>
            </w:r>
            <w:r w:rsidRPr="00885E98">
              <w:t>fin</w:t>
            </w:r>
            <w:r w:rsidRPr="00885E98">
              <w:t xml:space="preserve">ancial performance, resource allocation and use, best practice, </w:t>
            </w:r>
            <w:r>
              <w:t>and</w:t>
            </w:r>
            <w:r w:rsidRPr="00885E98">
              <w:t xml:space="preserve"> innovation;</w:t>
            </w:r>
          </w:p>
          <w:p w:rsidR="005D1C38" w:rsidRPr="00885E98" w:rsidRDefault="005A34DC" w:rsidP="00E54C9F">
            <w:pPr>
              <w:pStyle w:val="S2Heading2"/>
              <w:rPr>
                <w:lang w:val="en-US"/>
              </w:rPr>
            </w:pPr>
            <w:r>
              <w:lastRenderedPageBreak/>
              <w:t>determine membership fees to be paid by the Team Members, if any;</w:t>
            </w:r>
          </w:p>
          <w:p w:rsidR="005D1C38" w:rsidRPr="00885E98" w:rsidRDefault="005A34DC" w:rsidP="00E54C9F">
            <w:pPr>
              <w:pStyle w:val="S2Heading2"/>
              <w:rPr>
                <w:lang w:val="en-US"/>
              </w:rPr>
            </w:pPr>
            <w:r w:rsidRPr="00885E98">
              <w:t>develop clinical and financial accountability standards; and</w:t>
            </w:r>
          </w:p>
          <w:p w:rsidR="005D1C38" w:rsidRPr="00885E98" w:rsidRDefault="005A34DC" w:rsidP="00E54C9F">
            <w:pPr>
              <w:pStyle w:val="S2Heading2"/>
              <w:rPr>
                <w:lang w:val="en-US"/>
              </w:rPr>
            </w:pPr>
            <w:r>
              <w:rPr>
                <w:lang w:val="en-US"/>
              </w:rPr>
              <w:t xml:space="preserve">facilitate and oversee the development of a </w:t>
            </w:r>
            <w:r>
              <w:rPr>
                <w:lang w:val="en-US"/>
              </w:rPr>
              <w:t>digital health strategy.</w:t>
            </w:r>
          </w:p>
          <w:p w:rsidR="005D1C38" w:rsidRPr="00885E98" w:rsidRDefault="005A34DC" w:rsidP="00BA51C9">
            <w:pPr>
              <w:keepNext/>
              <w:keepLines/>
              <w:spacing w:before="120" w:after="120"/>
              <w:rPr>
                <w:b/>
                <w:color w:val="000000" w:themeColor="text1"/>
                <w:lang w:val="en-US"/>
              </w:rPr>
            </w:pPr>
            <w:r w:rsidRPr="00885E98">
              <w:rPr>
                <w:b/>
                <w:color w:val="000000" w:themeColor="text1"/>
                <w:lang w:val="en-US"/>
              </w:rPr>
              <w:t>Engagement and Reporting</w:t>
            </w:r>
          </w:p>
          <w:p w:rsidR="005D1C38" w:rsidRPr="00DD6046" w:rsidRDefault="005A34DC" w:rsidP="00E54C9F">
            <w:pPr>
              <w:pStyle w:val="S2Heading2"/>
              <w:rPr>
                <w:lang w:val="en-US"/>
              </w:rPr>
            </w:pPr>
            <w:r w:rsidRPr="00885E98">
              <w:rPr>
                <w:lang w:val="en-US"/>
              </w:rPr>
              <w:t xml:space="preserve">develop and implement </w:t>
            </w:r>
            <w:r w:rsidRPr="00885E98">
              <w:t>a joint communications strategy</w:t>
            </w:r>
            <w:r>
              <w:t>,</w:t>
            </w:r>
            <w:r w:rsidRPr="00885E98">
              <w:t xml:space="preserve"> including communication to</w:t>
            </w:r>
            <w:r>
              <w:t xml:space="preserve"> stakeholders and the community;</w:t>
            </w:r>
          </w:p>
          <w:p w:rsidR="005D1C38" w:rsidRDefault="005A34DC" w:rsidP="00E54C9F">
            <w:pPr>
              <w:pStyle w:val="S2Heading2"/>
              <w:rPr>
                <w:lang w:val="en-US"/>
              </w:rPr>
            </w:pPr>
            <w:r>
              <w:rPr>
                <w:lang w:val="en-US"/>
              </w:rPr>
              <w:t>engage with and s</w:t>
            </w:r>
            <w:r w:rsidR="002B1B84">
              <w:rPr>
                <w:lang w:val="en-US"/>
              </w:rPr>
              <w:t>eek input from Team Members; and</w:t>
            </w:r>
          </w:p>
          <w:p w:rsidR="002B1B84" w:rsidRPr="00885E98" w:rsidRDefault="005A34DC" w:rsidP="00E54C9F">
            <w:pPr>
              <w:pStyle w:val="S2Heading2"/>
              <w:rPr>
                <w:lang w:val="en-US"/>
              </w:rPr>
            </w:pPr>
            <w:r>
              <w:rPr>
                <w:lang w:val="en-US"/>
              </w:rPr>
              <w:t>report from time to time to Team Members o</w:t>
            </w:r>
            <w:r>
              <w:rPr>
                <w:lang w:val="en-US"/>
              </w:rPr>
              <w:t>n the work of the Collaboration Council and any subcommittees or working groups.</w:t>
            </w:r>
          </w:p>
          <w:p w:rsidR="005D1C38" w:rsidRPr="00885E98" w:rsidRDefault="005A34DC" w:rsidP="00BA51C9">
            <w:pPr>
              <w:spacing w:before="120" w:after="120"/>
              <w:rPr>
                <w:b/>
                <w:color w:val="000000" w:themeColor="text1"/>
              </w:rPr>
            </w:pPr>
            <w:r w:rsidRPr="00885E98">
              <w:rPr>
                <w:b/>
                <w:color w:val="000000" w:themeColor="text1"/>
              </w:rPr>
              <w:t>Governance and Compliance</w:t>
            </w:r>
          </w:p>
          <w:p w:rsidR="005D1C38" w:rsidRPr="00235079" w:rsidRDefault="005A34DC" w:rsidP="00E54C9F">
            <w:pPr>
              <w:pStyle w:val="S2Heading2"/>
              <w:rPr>
                <w:lang w:val="en-US"/>
              </w:rPr>
            </w:pPr>
            <w:r>
              <w:t>evaluate and identify areas of improvement in</w:t>
            </w:r>
            <w:r w:rsidRPr="00885E98">
              <w:t xml:space="preserve"> the integrated leadership and governance structure of the </w:t>
            </w:r>
            <w:r w:rsidR="003D7C10">
              <w:t>X-</w:t>
            </w:r>
            <w:r w:rsidRPr="00885E98">
              <w:t>OHT on an ongoing basis</w:t>
            </w:r>
            <w:r>
              <w:t xml:space="preserve">, including the </w:t>
            </w:r>
            <w:r w:rsidRPr="00885E98">
              <w:t>establish</w:t>
            </w:r>
            <w:r>
              <w:t>ment of</w:t>
            </w:r>
            <w:r w:rsidRPr="00885E98">
              <w:t xml:space="preserve"> a standardized process to identify and admit a</w:t>
            </w:r>
            <w:r>
              <w:t xml:space="preserve">dditional team members to the </w:t>
            </w:r>
            <w:r w:rsidR="003D7C10">
              <w:t>X-</w:t>
            </w:r>
            <w:r w:rsidRPr="00885E98">
              <w:t>OHT</w:t>
            </w:r>
            <w:r>
              <w:t>, moving towards sectoral representation as appropriate</w:t>
            </w:r>
            <w:r w:rsidRPr="00885E98">
              <w:t>;</w:t>
            </w:r>
          </w:p>
          <w:p w:rsidR="005D1C38" w:rsidRDefault="005A34DC" w:rsidP="00E54C9F">
            <w:pPr>
              <w:pStyle w:val="S2Heading2"/>
              <w:rPr>
                <w:lang w:val="en-US"/>
              </w:rPr>
            </w:pPr>
            <w:r w:rsidRPr="00885E98">
              <w:t>d</w:t>
            </w:r>
            <w:r w:rsidRPr="00885E98">
              <w:t>iscuss</w:t>
            </w:r>
            <w:r w:rsidRPr="00885E98">
              <w:rPr>
                <w:lang w:val="en-US"/>
              </w:rPr>
              <w:t xml:space="preserve"> compliance with, and amendments to, these Terms of Reference, </w:t>
            </w:r>
            <w:r>
              <w:rPr>
                <w:lang w:val="en-US"/>
              </w:rPr>
              <w:t>the Terms of Reference of the Chairs</w:t>
            </w:r>
            <w:r w:rsidR="00A7171E">
              <w:rPr>
                <w:lang w:val="en-US"/>
              </w:rPr>
              <w:t>’</w:t>
            </w:r>
            <w:r>
              <w:rPr>
                <w:lang w:val="en-US"/>
              </w:rPr>
              <w:t xml:space="preserve"> Council, </w:t>
            </w:r>
            <w:r w:rsidRPr="00885E98">
              <w:rPr>
                <w:lang w:val="en-US"/>
              </w:rPr>
              <w:t>the Agreement, or a Project Agreement;</w:t>
            </w:r>
          </w:p>
          <w:p w:rsidR="005D1C38" w:rsidRPr="00885E98" w:rsidRDefault="005A34DC" w:rsidP="00E54C9F">
            <w:pPr>
              <w:pStyle w:val="S2Heading2"/>
              <w:rPr>
                <w:lang w:val="en-US"/>
              </w:rPr>
            </w:pPr>
            <w:r>
              <w:rPr>
                <w:lang w:val="en-US"/>
              </w:rPr>
              <w:t>facilitate dispute resolution; and</w:t>
            </w:r>
          </w:p>
          <w:p w:rsidR="005D1C38" w:rsidRDefault="005A34DC" w:rsidP="00E54C9F">
            <w:pPr>
              <w:pStyle w:val="S2Heading2"/>
              <w:rPr>
                <w:lang w:val="en-US"/>
              </w:rPr>
            </w:pPr>
            <w:r w:rsidRPr="00885E98">
              <w:rPr>
                <w:lang w:val="en-US"/>
              </w:rPr>
              <w:t>ensure compliance with</w:t>
            </w:r>
            <w:r>
              <w:rPr>
                <w:lang w:val="en-US"/>
              </w:rPr>
              <w:t xml:space="preserve"> all reporting requirements.</w:t>
            </w:r>
          </w:p>
          <w:p w:rsidR="005D1C38" w:rsidRPr="00BE024E" w:rsidRDefault="005A34DC" w:rsidP="00BE024E">
            <w:pPr>
              <w:pStyle w:val="ListParagraph"/>
              <w:spacing w:before="120" w:after="120"/>
              <w:ind w:left="20"/>
              <w:rPr>
                <w:b/>
                <w:color w:val="000000" w:themeColor="text1"/>
                <w:lang w:val="en-US"/>
              </w:rPr>
            </w:pPr>
            <w:r w:rsidRPr="00BE024E">
              <w:rPr>
                <w:b/>
                <w:color w:val="000000" w:themeColor="text1"/>
                <w:lang w:val="en-US"/>
              </w:rPr>
              <w:t>Other</w:t>
            </w:r>
          </w:p>
          <w:p w:rsidR="005D1C38" w:rsidRPr="00885E98" w:rsidRDefault="005A34DC" w:rsidP="00E54C9F">
            <w:pPr>
              <w:pStyle w:val="S2Heading2"/>
              <w:rPr>
                <w:color w:val="000000" w:themeColor="text1"/>
                <w:lang w:val="en-US"/>
              </w:rPr>
            </w:pPr>
            <w:r w:rsidRPr="00885E98">
              <w:rPr>
                <w:color w:val="000000" w:themeColor="text1"/>
              </w:rPr>
              <w:t>perform</w:t>
            </w:r>
            <w:r w:rsidRPr="00885E98">
              <w:rPr>
                <w:lang w:val="en-US"/>
              </w:rPr>
              <w:t xml:space="preserve"> the roles assigned to the </w:t>
            </w:r>
            <w:r w:rsidR="00E61BD2">
              <w:rPr>
                <w:lang w:val="en-US"/>
              </w:rPr>
              <w:t>Collaboration Council</w:t>
            </w:r>
            <w:r w:rsidRPr="00885E98">
              <w:rPr>
                <w:lang w:val="en-US"/>
              </w:rPr>
              <w:t xml:space="preserve"> under the Agreement.</w:t>
            </w:r>
          </w:p>
        </w:tc>
      </w:tr>
      <w:tr w:rsidR="006F601B" w:rsidTr="63A09DAD">
        <w:tc>
          <w:tcPr>
            <w:tcW w:w="1776" w:type="dxa"/>
          </w:tcPr>
          <w:p w:rsidR="005D1C38" w:rsidRPr="009973B5" w:rsidRDefault="005A34DC" w:rsidP="001A1C01">
            <w:pPr>
              <w:spacing w:before="120" w:after="120"/>
              <w:rPr>
                <w:b/>
                <w:color w:val="000000"/>
              </w:rPr>
            </w:pPr>
            <w:r w:rsidRPr="009973B5">
              <w:rPr>
                <w:rFonts w:eastAsia="Times New Roman" w:cs="Times New Roman"/>
                <w:b/>
                <w:color w:val="000000"/>
                <w:szCs w:val="24"/>
              </w:rPr>
              <w:lastRenderedPageBreak/>
              <w:t>Subcommittees</w:t>
            </w:r>
            <w:r w:rsidR="00BF0ECC">
              <w:rPr>
                <w:rFonts w:eastAsia="Times New Roman" w:cs="Times New Roman"/>
                <w:b/>
                <w:color w:val="000000"/>
                <w:szCs w:val="24"/>
              </w:rPr>
              <w:t xml:space="preserve"> and Working Groups</w:t>
            </w:r>
          </w:p>
        </w:tc>
        <w:tc>
          <w:tcPr>
            <w:tcW w:w="7778" w:type="dxa"/>
          </w:tcPr>
          <w:p w:rsidR="005D1C38" w:rsidRPr="009973B5" w:rsidRDefault="005A34DC" w:rsidP="00E94986">
            <w:pPr>
              <w:spacing w:before="120" w:after="120"/>
              <w:rPr>
                <w:color w:val="000000"/>
                <w:lang w:val="en-GB"/>
              </w:rPr>
            </w:pPr>
            <w:r w:rsidRPr="009973B5">
              <w:rPr>
                <w:rFonts w:eastAsiaTheme="majorEastAsia" w:cs="Times New Roman"/>
                <w:bCs/>
                <w:color w:val="000000"/>
                <w:szCs w:val="24"/>
              </w:rPr>
              <w:t xml:space="preserve">The </w:t>
            </w:r>
            <w:r w:rsidR="00E61BD2">
              <w:rPr>
                <w:rFonts w:eastAsiaTheme="majorEastAsia" w:cs="Times New Roman"/>
                <w:bCs/>
                <w:color w:val="000000"/>
                <w:szCs w:val="24"/>
              </w:rPr>
              <w:t>Collaboration Council</w:t>
            </w:r>
            <w:r w:rsidRPr="009973B5">
              <w:rPr>
                <w:rFonts w:eastAsiaTheme="majorEastAsia" w:cs="Times New Roman"/>
                <w:bCs/>
                <w:color w:val="000000"/>
                <w:szCs w:val="24"/>
              </w:rPr>
              <w:t xml:space="preserve"> may establish one or more subcommittees or </w:t>
            </w:r>
            <w:r>
              <w:rPr>
                <w:rFonts w:eastAsiaTheme="majorEastAsia" w:cs="Times New Roman"/>
                <w:bCs/>
                <w:color w:val="000000"/>
                <w:szCs w:val="24"/>
              </w:rPr>
              <w:t xml:space="preserve">working groups </w:t>
            </w:r>
            <w:r w:rsidRPr="009973B5">
              <w:rPr>
                <w:rFonts w:eastAsiaTheme="majorEastAsia" w:cs="Times New Roman"/>
                <w:bCs/>
                <w:color w:val="000000"/>
                <w:szCs w:val="24"/>
              </w:rPr>
              <w:t xml:space="preserve">to assist it in fulfilling its role. The </w:t>
            </w:r>
            <w:r w:rsidR="00E61BD2">
              <w:rPr>
                <w:rFonts w:eastAsiaTheme="majorEastAsia" w:cs="Times New Roman"/>
                <w:bCs/>
                <w:color w:val="000000"/>
                <w:szCs w:val="24"/>
              </w:rPr>
              <w:t>Collaboration Council</w:t>
            </w:r>
            <w:r w:rsidRPr="009973B5">
              <w:rPr>
                <w:rFonts w:eastAsiaTheme="majorEastAsia" w:cs="Times New Roman"/>
                <w:bCs/>
                <w:color w:val="000000"/>
                <w:szCs w:val="24"/>
              </w:rPr>
              <w:t xml:space="preserve"> shall determine the mandate and composition of any such subcommittee, or</w:t>
            </w:r>
            <w:r>
              <w:rPr>
                <w:rFonts w:eastAsiaTheme="majorEastAsia" w:cs="Times New Roman"/>
                <w:bCs/>
                <w:color w:val="000000"/>
                <w:szCs w:val="24"/>
              </w:rPr>
              <w:t xml:space="preserve"> working group</w:t>
            </w:r>
            <w:r w:rsidRPr="009973B5">
              <w:rPr>
                <w:rFonts w:eastAsiaTheme="majorEastAsia" w:cs="Times New Roman"/>
                <w:bCs/>
                <w:color w:val="000000"/>
                <w:szCs w:val="24"/>
              </w:rPr>
              <w:t>.</w:t>
            </w:r>
          </w:p>
        </w:tc>
      </w:tr>
      <w:tr w:rsidR="006F601B" w:rsidTr="63A09DAD">
        <w:tc>
          <w:tcPr>
            <w:tcW w:w="1776" w:type="dxa"/>
          </w:tcPr>
          <w:p w:rsidR="005D1C38" w:rsidRPr="00885E98" w:rsidRDefault="005A34DC" w:rsidP="00BA51C9">
            <w:pPr>
              <w:spacing w:before="120" w:after="120"/>
              <w:rPr>
                <w:b/>
                <w:color w:val="000000"/>
                <w:lang w:val="en-US"/>
              </w:rPr>
            </w:pPr>
            <w:r w:rsidRPr="00885E98">
              <w:rPr>
                <w:b/>
                <w:color w:val="000000"/>
              </w:rPr>
              <w:t>Membership</w:t>
            </w:r>
          </w:p>
        </w:tc>
        <w:tc>
          <w:tcPr>
            <w:tcW w:w="7778" w:type="dxa"/>
          </w:tcPr>
          <w:p w:rsidR="005D1C38" w:rsidRPr="00885E98" w:rsidRDefault="005A34DC" w:rsidP="00E54C9F">
            <w:pPr>
              <w:keepNext/>
              <w:spacing w:before="120" w:after="120"/>
              <w:rPr>
                <w:color w:val="000000"/>
                <w:lang w:val="en-GB"/>
              </w:rPr>
            </w:pPr>
            <w:r>
              <w:rPr>
                <w:color w:val="000000"/>
                <w:lang w:val="en-GB"/>
              </w:rPr>
              <w:t>Collaboration Council</w:t>
            </w:r>
            <w:r w:rsidRPr="00885E98">
              <w:rPr>
                <w:color w:val="000000"/>
                <w:lang w:val="en-GB"/>
              </w:rPr>
              <w:t xml:space="preserve"> members shal</w:t>
            </w:r>
            <w:r w:rsidRPr="00885E98">
              <w:rPr>
                <w:color w:val="000000"/>
                <w:lang w:val="en-GB"/>
              </w:rPr>
              <w:t>l be:</w:t>
            </w:r>
          </w:p>
          <w:p w:rsidR="005D1C38" w:rsidRDefault="005A34DC" w:rsidP="00E54C9F">
            <w:pPr>
              <w:pStyle w:val="S2Heading2"/>
              <w:rPr>
                <w:lang w:val="en-GB"/>
              </w:rPr>
            </w:pPr>
            <w:r>
              <w:rPr>
                <w:lang w:val="en-GB"/>
              </w:rPr>
              <w:t>the chief executive officer or executive director of each Team Member;</w:t>
            </w:r>
          </w:p>
          <w:p w:rsidR="005D1C38" w:rsidRPr="006F6417" w:rsidRDefault="005A34DC" w:rsidP="00E54C9F">
            <w:pPr>
              <w:pStyle w:val="S2Heading2"/>
              <w:rPr>
                <w:lang w:val="en-GB"/>
              </w:rPr>
            </w:pPr>
            <w:r w:rsidRPr="00957275">
              <w:rPr>
                <w:b/>
                <w:i/>
                <w:highlight w:val="yellow"/>
                <w:lang w:val="en-GB"/>
              </w:rPr>
              <w:t>[insert number]</w:t>
            </w:r>
            <w:r w:rsidR="001B2159" w:rsidRPr="006F6417">
              <w:rPr>
                <w:lang w:val="en-GB"/>
              </w:rPr>
              <w:t xml:space="preserve">members of the </w:t>
            </w:r>
            <w:r w:rsidR="000E2691">
              <w:rPr>
                <w:lang w:val="en-GB"/>
              </w:rPr>
              <w:t>PFAC</w:t>
            </w:r>
            <w:r w:rsidR="001B2159" w:rsidRPr="006F6417">
              <w:rPr>
                <w:lang w:val="en-GB"/>
              </w:rPr>
              <w:t xml:space="preserve">, </w:t>
            </w:r>
            <w:r w:rsidR="001B2159">
              <w:rPr>
                <w:lang w:val="en-GB"/>
              </w:rPr>
              <w:t>as provided in Section </w:t>
            </w:r>
            <w:r w:rsidR="001B2159">
              <w:rPr>
                <w:lang w:val="en-GB"/>
              </w:rPr>
              <w:fldChar w:fldCharType="begin"/>
            </w:r>
            <w:r w:rsidR="001B2159">
              <w:rPr>
                <w:lang w:val="en-GB"/>
              </w:rPr>
              <w:instrText xml:space="preserve"> REF _Ref16686736 \w \h </w:instrText>
            </w:r>
            <w:r w:rsidR="001B2159">
              <w:rPr>
                <w:lang w:val="en-GB"/>
              </w:rPr>
            </w:r>
            <w:r w:rsidR="001B2159">
              <w:rPr>
                <w:lang w:val="en-GB"/>
              </w:rPr>
              <w:fldChar w:fldCharType="separate"/>
            </w:r>
            <w:r w:rsidR="001B2159">
              <w:rPr>
                <w:lang w:val="en-GB"/>
              </w:rPr>
              <w:t>3.3</w:t>
            </w:r>
            <w:r w:rsidR="001B2159">
              <w:rPr>
                <w:lang w:val="en-GB"/>
              </w:rPr>
              <w:fldChar w:fldCharType="end"/>
            </w:r>
            <w:r w:rsidR="001B2159">
              <w:rPr>
                <w:lang w:val="en-GB"/>
              </w:rPr>
              <w:t xml:space="preserve"> of the Agreement; and</w:t>
            </w:r>
          </w:p>
          <w:p w:rsidR="005D1C38" w:rsidRPr="00885E98" w:rsidRDefault="005A34DC" w:rsidP="000E2691">
            <w:pPr>
              <w:pStyle w:val="S2Heading2"/>
              <w:rPr>
                <w:lang w:val="en-GB"/>
              </w:rPr>
            </w:pPr>
            <w:r w:rsidRPr="00957275">
              <w:rPr>
                <w:b/>
                <w:i/>
                <w:highlight w:val="yellow"/>
                <w:lang w:val="en-GB"/>
              </w:rPr>
              <w:lastRenderedPageBreak/>
              <w:t>[insert number]</w:t>
            </w:r>
            <w:r w:rsidR="00A7171E">
              <w:rPr>
                <w:lang w:val="en-GB"/>
              </w:rPr>
              <w:t xml:space="preserve"> </w:t>
            </w:r>
            <w:r>
              <w:rPr>
                <w:lang w:val="en-GB"/>
              </w:rPr>
              <w:t xml:space="preserve">members </w:t>
            </w:r>
            <w:r w:rsidR="001B2159" w:rsidRPr="006F6417">
              <w:rPr>
                <w:lang w:val="en-GB"/>
              </w:rPr>
              <w:t xml:space="preserve">of the </w:t>
            </w:r>
            <w:r w:rsidR="000E2691">
              <w:rPr>
                <w:lang w:val="en-GB"/>
              </w:rPr>
              <w:t>PCC</w:t>
            </w:r>
            <w:r w:rsidR="001B2159" w:rsidRPr="006F6417">
              <w:rPr>
                <w:lang w:val="en-GB"/>
              </w:rPr>
              <w:t xml:space="preserve">, </w:t>
            </w:r>
            <w:r w:rsidR="001B2159">
              <w:rPr>
                <w:lang w:val="en-GB"/>
              </w:rPr>
              <w:t>as provided in Section </w:t>
            </w:r>
            <w:r w:rsidR="001B2159">
              <w:rPr>
                <w:lang w:val="en-GB"/>
              </w:rPr>
              <w:fldChar w:fldCharType="begin"/>
            </w:r>
            <w:r w:rsidR="001B2159">
              <w:rPr>
                <w:lang w:val="en-GB"/>
              </w:rPr>
              <w:instrText xml:space="preserve"> REF _Ref26276363 \r \h </w:instrText>
            </w:r>
            <w:r w:rsidR="001B2159">
              <w:rPr>
                <w:lang w:val="en-GB"/>
              </w:rPr>
            </w:r>
            <w:r w:rsidR="001B2159">
              <w:rPr>
                <w:lang w:val="en-GB"/>
              </w:rPr>
              <w:fldChar w:fldCharType="separate"/>
            </w:r>
            <w:r w:rsidR="001B2159">
              <w:rPr>
                <w:lang w:val="en-GB"/>
              </w:rPr>
              <w:t>3.4</w:t>
            </w:r>
            <w:r w:rsidR="001B2159">
              <w:rPr>
                <w:lang w:val="en-GB"/>
              </w:rPr>
              <w:fldChar w:fldCharType="end"/>
            </w:r>
            <w:r w:rsidR="001B2159">
              <w:rPr>
                <w:lang w:val="en-GB"/>
              </w:rPr>
              <w:t xml:space="preserve"> of the Agreement.</w:t>
            </w:r>
          </w:p>
        </w:tc>
      </w:tr>
      <w:tr w:rsidR="006F601B" w:rsidTr="63A09DAD">
        <w:tc>
          <w:tcPr>
            <w:tcW w:w="1776" w:type="dxa"/>
          </w:tcPr>
          <w:p w:rsidR="005D1C38" w:rsidRPr="001A1C01" w:rsidRDefault="005A34DC" w:rsidP="00E54C9F">
            <w:pPr>
              <w:spacing w:before="120" w:after="120"/>
              <w:jc w:val="left"/>
              <w:rPr>
                <w:b/>
                <w:color w:val="000000"/>
              </w:rPr>
            </w:pPr>
            <w:r w:rsidRPr="001A1C01">
              <w:rPr>
                <w:b/>
                <w:color w:val="000000"/>
              </w:rPr>
              <w:lastRenderedPageBreak/>
              <w:t>Changes in Membership</w:t>
            </w:r>
          </w:p>
        </w:tc>
        <w:tc>
          <w:tcPr>
            <w:tcW w:w="7778" w:type="dxa"/>
          </w:tcPr>
          <w:p w:rsidR="005D1C38" w:rsidRPr="001A1C01" w:rsidRDefault="005A34DC" w:rsidP="001A1C01">
            <w:pPr>
              <w:autoSpaceDE w:val="0"/>
              <w:autoSpaceDN w:val="0"/>
              <w:adjustRightInd w:val="0"/>
              <w:spacing w:before="120" w:after="120"/>
              <w:rPr>
                <w:rFonts w:eastAsia="Times New Roman" w:cs="Times New Roman"/>
                <w:color w:val="000000"/>
                <w:szCs w:val="24"/>
                <w:lang w:val="en-GB"/>
              </w:rPr>
            </w:pPr>
            <w:r w:rsidRPr="001A1C01">
              <w:rPr>
                <w:rFonts w:eastAsia="Times New Roman" w:cs="Times New Roman"/>
                <w:color w:val="000000"/>
                <w:szCs w:val="24"/>
                <w:lang w:val="en-GB"/>
              </w:rPr>
              <w:t xml:space="preserve">A Team Member may replace its member on the </w:t>
            </w:r>
            <w:r w:rsidR="00E61BD2">
              <w:rPr>
                <w:rFonts w:eastAsia="Times New Roman" w:cs="Times New Roman"/>
                <w:color w:val="000000"/>
                <w:szCs w:val="24"/>
                <w:lang w:val="en-GB"/>
              </w:rPr>
              <w:t>Collaboration Council</w:t>
            </w:r>
            <w:r w:rsidRPr="001A1C01">
              <w:rPr>
                <w:rFonts w:eastAsia="Times New Roman" w:cs="Times New Roman"/>
                <w:color w:val="000000"/>
                <w:szCs w:val="24"/>
                <w:lang w:val="en-GB"/>
              </w:rPr>
              <w:t xml:space="preserve"> or appoint a temporary alternative at its own discretion on reasonable notice to the other Team Members and to the </w:t>
            </w:r>
            <w:r w:rsidR="00E61BD2">
              <w:rPr>
                <w:rFonts w:eastAsia="Times New Roman" w:cs="Times New Roman"/>
                <w:color w:val="000000"/>
                <w:szCs w:val="24"/>
                <w:lang w:val="en-GB"/>
              </w:rPr>
              <w:t>Collaboration Council</w:t>
            </w:r>
            <w:r>
              <w:rPr>
                <w:rFonts w:eastAsia="Times New Roman" w:cs="Times New Roman"/>
                <w:color w:val="000000"/>
                <w:szCs w:val="24"/>
                <w:lang w:val="en-GB"/>
              </w:rPr>
              <w:t xml:space="preserve"> Co-</w:t>
            </w:r>
            <w:r w:rsidRPr="001A1C01">
              <w:rPr>
                <w:rFonts w:eastAsia="Times New Roman" w:cs="Times New Roman"/>
                <w:color w:val="000000"/>
                <w:szCs w:val="24"/>
                <w:lang w:val="en-GB"/>
              </w:rPr>
              <w:t>Chair</w:t>
            </w:r>
            <w:r>
              <w:rPr>
                <w:rFonts w:eastAsia="Times New Roman" w:cs="Times New Roman"/>
                <w:color w:val="000000"/>
                <w:szCs w:val="24"/>
                <w:lang w:val="en-GB"/>
              </w:rPr>
              <w:t>s</w:t>
            </w:r>
            <w:r w:rsidRPr="001A1C01">
              <w:rPr>
                <w:rFonts w:eastAsia="Times New Roman" w:cs="Times New Roman"/>
                <w:color w:val="000000"/>
                <w:szCs w:val="24"/>
                <w:lang w:val="en-GB"/>
              </w:rPr>
              <w:t xml:space="preserve">, provided the replacement or alternative has </w:t>
            </w:r>
            <w:r>
              <w:rPr>
                <w:rFonts w:eastAsia="Times New Roman" w:cs="Times New Roman"/>
                <w:color w:val="000000"/>
                <w:szCs w:val="24"/>
                <w:lang w:val="en-GB"/>
              </w:rPr>
              <w:t xml:space="preserve">decision-making </w:t>
            </w:r>
            <w:r w:rsidRPr="001A1C01">
              <w:rPr>
                <w:rFonts w:eastAsia="Times New Roman" w:cs="Times New Roman"/>
                <w:color w:val="000000"/>
                <w:szCs w:val="24"/>
                <w:lang w:val="en-GB"/>
              </w:rPr>
              <w:t>authority comparable to the member being replac</w:t>
            </w:r>
            <w:r w:rsidRPr="001A1C01">
              <w:rPr>
                <w:rFonts w:eastAsia="Times New Roman" w:cs="Times New Roman"/>
                <w:color w:val="000000"/>
                <w:szCs w:val="24"/>
                <w:lang w:val="en-GB"/>
              </w:rPr>
              <w:t>ed.</w:t>
            </w:r>
          </w:p>
          <w:p w:rsidR="005D1C38" w:rsidRPr="001A1C01" w:rsidRDefault="005A34DC" w:rsidP="000E2691">
            <w:pPr>
              <w:spacing w:before="120" w:after="120"/>
              <w:rPr>
                <w:color w:val="000000"/>
              </w:rPr>
            </w:pPr>
            <w:r w:rsidRPr="001A1C01">
              <w:rPr>
                <w:color w:val="000000"/>
                <w:lang w:val="en-GB"/>
              </w:rPr>
              <w:t xml:space="preserve">The </w:t>
            </w:r>
            <w:r w:rsidR="00E61BD2">
              <w:rPr>
                <w:color w:val="000000"/>
                <w:lang w:val="en-GB"/>
              </w:rPr>
              <w:t>Collaboration Council</w:t>
            </w:r>
            <w:r w:rsidRPr="001A1C01">
              <w:rPr>
                <w:color w:val="000000"/>
                <w:lang w:val="en-GB"/>
              </w:rPr>
              <w:t>, through a majority vote, may require a Team Member</w:t>
            </w:r>
            <w:r w:rsidR="000E2691">
              <w:rPr>
                <w:color w:val="000000"/>
                <w:lang w:val="en-GB"/>
              </w:rPr>
              <w:t>,</w:t>
            </w:r>
            <w:r w:rsidRPr="001A1C01">
              <w:rPr>
                <w:color w:val="000000"/>
                <w:lang w:val="en-GB"/>
              </w:rPr>
              <w:t xml:space="preserve"> </w:t>
            </w:r>
            <w:r>
              <w:rPr>
                <w:color w:val="000000"/>
                <w:lang w:val="en-GB"/>
              </w:rPr>
              <w:t xml:space="preserve">or the </w:t>
            </w:r>
            <w:r w:rsidR="000E2691">
              <w:rPr>
                <w:color w:val="000000"/>
                <w:lang w:val="en-GB"/>
              </w:rPr>
              <w:t>PFAC</w:t>
            </w:r>
            <w:r>
              <w:rPr>
                <w:color w:val="000000"/>
                <w:lang w:val="en-GB"/>
              </w:rPr>
              <w:t xml:space="preserve"> or the </w:t>
            </w:r>
            <w:r w:rsidR="000E2691">
              <w:rPr>
                <w:color w:val="000000"/>
                <w:lang w:val="en-GB"/>
              </w:rPr>
              <w:t>PCC</w:t>
            </w:r>
            <w:r>
              <w:rPr>
                <w:color w:val="000000"/>
                <w:lang w:val="en-GB"/>
              </w:rPr>
              <w:t xml:space="preserve">, as the case may be, </w:t>
            </w:r>
            <w:r w:rsidRPr="001A1C01">
              <w:rPr>
                <w:color w:val="000000"/>
                <w:lang w:val="en-GB"/>
              </w:rPr>
              <w:t xml:space="preserve">to replace its </w:t>
            </w:r>
            <w:r w:rsidR="00E61BD2">
              <w:rPr>
                <w:color w:val="000000"/>
                <w:lang w:val="en-GB"/>
              </w:rPr>
              <w:t>Collaboration Council</w:t>
            </w:r>
            <w:r w:rsidRPr="001A1C01">
              <w:rPr>
                <w:color w:val="000000"/>
                <w:lang w:val="en-GB"/>
              </w:rPr>
              <w:t xml:space="preserve"> member where that member is not acting in accordance with the guiding principles and in pursuit of the shared vision of the </w:t>
            </w:r>
            <w:r w:rsidR="00E61BD2">
              <w:rPr>
                <w:color w:val="000000"/>
                <w:lang w:val="en-GB"/>
              </w:rPr>
              <w:t>X-OHT</w:t>
            </w:r>
            <w:r w:rsidRPr="001A1C01">
              <w:rPr>
                <w:color w:val="000000"/>
                <w:lang w:val="en-GB"/>
              </w:rPr>
              <w:t xml:space="preserve">. </w:t>
            </w:r>
            <w:r w:rsidRPr="001A1C01">
              <w:rPr>
                <w:rFonts w:eastAsia="Times New Roman"/>
                <w:color w:val="000000"/>
                <w:szCs w:val="24"/>
                <w:lang w:val="en-GB"/>
              </w:rPr>
              <w:t>The replacement member shall have authority comparable to the member being replaced.</w:t>
            </w:r>
          </w:p>
        </w:tc>
      </w:tr>
      <w:tr w:rsidR="006F601B" w:rsidTr="63A09DAD">
        <w:tc>
          <w:tcPr>
            <w:tcW w:w="1776" w:type="dxa"/>
          </w:tcPr>
          <w:p w:rsidR="005D1C38" w:rsidRPr="00885E98" w:rsidRDefault="005A34DC" w:rsidP="00BA51C9">
            <w:pPr>
              <w:spacing w:before="120" w:after="120"/>
              <w:rPr>
                <w:b/>
                <w:color w:val="000000"/>
                <w:lang w:val="en-US"/>
              </w:rPr>
            </w:pPr>
            <w:r>
              <w:rPr>
                <w:b/>
                <w:color w:val="000000"/>
              </w:rPr>
              <w:t>Co-</w:t>
            </w:r>
            <w:r w:rsidRPr="00885E98">
              <w:rPr>
                <w:b/>
                <w:color w:val="000000"/>
              </w:rPr>
              <w:t>Chair</w:t>
            </w:r>
            <w:r>
              <w:rPr>
                <w:b/>
                <w:color w:val="000000"/>
              </w:rPr>
              <w:t>s</w:t>
            </w:r>
          </w:p>
        </w:tc>
        <w:tc>
          <w:tcPr>
            <w:tcW w:w="7778" w:type="dxa"/>
          </w:tcPr>
          <w:p w:rsidR="005D1C38" w:rsidRPr="00885E98" w:rsidRDefault="005A34DC" w:rsidP="001A5003">
            <w:pPr>
              <w:spacing w:before="120" w:after="120"/>
              <w:rPr>
                <w:color w:val="000000" w:themeColor="text1"/>
                <w:lang w:val="en-US"/>
              </w:rPr>
            </w:pPr>
            <w:r>
              <w:rPr>
                <w:color w:val="000000"/>
                <w:lang w:val="en-GB"/>
              </w:rPr>
              <w:t xml:space="preserve">The Collaboration </w:t>
            </w:r>
            <w:r w:rsidR="001A5003">
              <w:rPr>
                <w:color w:val="000000"/>
                <w:lang w:val="en-GB"/>
              </w:rPr>
              <w:t xml:space="preserve">Council </w:t>
            </w:r>
            <w:r>
              <w:rPr>
                <w:color w:val="000000"/>
                <w:lang w:val="en-GB"/>
              </w:rPr>
              <w:t xml:space="preserve">shall have two Co-Chairs, who shall be elected </w:t>
            </w:r>
            <w:r w:rsidR="001A5003">
              <w:rPr>
                <w:color w:val="000000"/>
                <w:lang w:val="en-GB"/>
              </w:rPr>
              <w:t xml:space="preserve">annually </w:t>
            </w:r>
            <w:r>
              <w:rPr>
                <w:color w:val="000000"/>
                <w:lang w:val="en-GB"/>
              </w:rPr>
              <w:t xml:space="preserve">by a majority vote of the </w:t>
            </w:r>
            <w:r w:rsidR="00E61BD2">
              <w:rPr>
                <w:color w:val="000000"/>
                <w:lang w:val="en-GB"/>
              </w:rPr>
              <w:t>Collaboration Council</w:t>
            </w:r>
            <w:r>
              <w:rPr>
                <w:color w:val="000000"/>
                <w:lang w:val="en-GB"/>
              </w:rPr>
              <w:t xml:space="preserve"> members. The Co-Chairs shall alternate the meeting chair responsibilities. Both Co-Chairs participate in deliberations and decision-making of th</w:t>
            </w:r>
            <w:r>
              <w:rPr>
                <w:color w:val="000000"/>
                <w:lang w:val="en-GB"/>
              </w:rPr>
              <w:t xml:space="preserve">e </w:t>
            </w:r>
            <w:r w:rsidR="00E61BD2">
              <w:rPr>
                <w:color w:val="000000"/>
                <w:lang w:val="en-GB"/>
              </w:rPr>
              <w:t>Collaboration Council</w:t>
            </w:r>
            <w:r>
              <w:rPr>
                <w:color w:val="000000"/>
                <w:lang w:val="en-GB"/>
              </w:rPr>
              <w:t>.</w:t>
            </w:r>
          </w:p>
        </w:tc>
      </w:tr>
      <w:tr w:rsidR="006F601B" w:rsidTr="63A09DAD">
        <w:tc>
          <w:tcPr>
            <w:tcW w:w="1776" w:type="dxa"/>
          </w:tcPr>
          <w:p w:rsidR="005D1C38" w:rsidRPr="00885E98" w:rsidRDefault="005A34DC" w:rsidP="00BA51C9">
            <w:pPr>
              <w:spacing w:before="120" w:after="120"/>
              <w:rPr>
                <w:b/>
                <w:color w:val="000000"/>
              </w:rPr>
            </w:pPr>
            <w:r>
              <w:rPr>
                <w:b/>
                <w:color w:val="000000"/>
              </w:rPr>
              <w:t xml:space="preserve">Fund </w:t>
            </w:r>
            <w:r w:rsidRPr="00885E98">
              <w:rPr>
                <w:b/>
                <w:color w:val="000000"/>
              </w:rPr>
              <w:t xml:space="preserve">Manager </w:t>
            </w:r>
          </w:p>
        </w:tc>
        <w:tc>
          <w:tcPr>
            <w:tcW w:w="7778" w:type="dxa"/>
          </w:tcPr>
          <w:p w:rsidR="005D1C38" w:rsidRPr="00885E98" w:rsidRDefault="005A34DC" w:rsidP="001D3B5A">
            <w:pPr>
              <w:spacing w:before="120" w:after="120"/>
              <w:rPr>
                <w:color w:val="000000"/>
                <w:lang w:val="en-GB"/>
              </w:rPr>
            </w:pPr>
            <w:r w:rsidRPr="00885E98">
              <w:t xml:space="preserve">The </w:t>
            </w:r>
            <w:r w:rsidR="00E61BD2">
              <w:t>Collaboration Council</w:t>
            </w:r>
            <w:r w:rsidRPr="00885E98">
              <w:t xml:space="preserve"> will, by majority vote, select a Team Member to be a “</w:t>
            </w:r>
            <w:r w:rsidR="001D3B5A">
              <w:t xml:space="preserve">Fund </w:t>
            </w:r>
            <w:r w:rsidRPr="00885E98">
              <w:t xml:space="preserve">Manager” </w:t>
            </w:r>
            <w:r>
              <w:t xml:space="preserve">(for a term to be agreed) </w:t>
            </w:r>
            <w:r w:rsidRPr="00885E98">
              <w:t xml:space="preserve">to, as directed by the </w:t>
            </w:r>
            <w:r w:rsidR="00E61BD2">
              <w:t>Collaboration Council</w:t>
            </w:r>
            <w:r w:rsidRPr="00885E98">
              <w:t xml:space="preserve">, receive, manage, distribute, and keep accurate accounts of, pooled resources, including funding earmarked for the </w:t>
            </w:r>
            <w:r w:rsidR="001D3B5A">
              <w:t>X-</w:t>
            </w:r>
            <w:r w:rsidRPr="00885E98">
              <w:t xml:space="preserve">OHT. The </w:t>
            </w:r>
            <w:r w:rsidR="001D3B5A">
              <w:t xml:space="preserve">Fund </w:t>
            </w:r>
            <w:r w:rsidRPr="00885E98">
              <w:t xml:space="preserve">Manager will submit financial reports to the </w:t>
            </w:r>
            <w:r w:rsidR="00E61BD2">
              <w:t>Collaboration Council</w:t>
            </w:r>
            <w:r w:rsidRPr="00885E98">
              <w:t xml:space="preserve"> on a monthly basis and retain financial records for at le</w:t>
            </w:r>
            <w:r w:rsidRPr="00885E98">
              <w:t>ast seven years.</w:t>
            </w:r>
          </w:p>
        </w:tc>
      </w:tr>
      <w:tr w:rsidR="006F601B" w:rsidTr="63A09DAD">
        <w:tc>
          <w:tcPr>
            <w:tcW w:w="1776" w:type="dxa"/>
          </w:tcPr>
          <w:p w:rsidR="005D1C38" w:rsidRPr="00885E98" w:rsidRDefault="005A34DC" w:rsidP="00E079FE">
            <w:pPr>
              <w:spacing w:before="120" w:after="120"/>
              <w:rPr>
                <w:b/>
                <w:color w:val="000000"/>
              </w:rPr>
            </w:pPr>
            <w:r>
              <w:rPr>
                <w:b/>
                <w:color w:val="000000"/>
              </w:rPr>
              <w:t>Meetings</w:t>
            </w:r>
          </w:p>
        </w:tc>
        <w:tc>
          <w:tcPr>
            <w:tcW w:w="7778" w:type="dxa"/>
          </w:tcPr>
          <w:p w:rsidR="005D1C38" w:rsidRPr="001A1C01" w:rsidRDefault="005A34DC" w:rsidP="00A7171E">
            <w:pPr>
              <w:spacing w:before="120" w:after="120"/>
            </w:pPr>
            <w:r>
              <w:rPr>
                <w:color w:val="000000" w:themeColor="text1"/>
                <w:lang w:val="en-GB"/>
              </w:rPr>
              <w:t xml:space="preserve">Meetings will be held at a minimum quarterly. </w:t>
            </w:r>
            <w:r w:rsidRPr="001A1C01">
              <w:rPr>
                <w:color w:val="000000" w:themeColor="text1"/>
                <w:lang w:val="en-GB"/>
              </w:rPr>
              <w:t xml:space="preserve">Meetings will be held at the call of </w:t>
            </w:r>
            <w:r>
              <w:rPr>
                <w:color w:val="000000" w:themeColor="text1"/>
                <w:lang w:val="en-GB"/>
              </w:rPr>
              <w:t>the acting Co-</w:t>
            </w:r>
            <w:r w:rsidRPr="001A1C01">
              <w:rPr>
                <w:color w:val="000000" w:themeColor="text1"/>
                <w:lang w:val="en-GB"/>
              </w:rPr>
              <w:t>Chair</w:t>
            </w:r>
            <w:r>
              <w:rPr>
                <w:color w:val="000000" w:themeColor="text1"/>
                <w:lang w:val="en-GB"/>
              </w:rPr>
              <w:t xml:space="preserve"> or of </w:t>
            </w:r>
            <w:r w:rsidR="00A7171E" w:rsidRPr="00A7171E">
              <w:rPr>
                <w:b/>
                <w:i/>
                <w:color w:val="000000" w:themeColor="text1"/>
                <w:highlight w:val="yellow"/>
                <w:lang w:val="en-GB"/>
              </w:rPr>
              <w:t>[f</w:t>
            </w:r>
            <w:r w:rsidR="00874DE5" w:rsidRPr="00A7171E">
              <w:rPr>
                <w:b/>
                <w:i/>
                <w:color w:val="000000" w:themeColor="text1"/>
                <w:highlight w:val="yellow"/>
                <w:lang w:val="en-GB"/>
              </w:rPr>
              <w:t>our</w:t>
            </w:r>
            <w:r w:rsidR="00A7171E" w:rsidRPr="00A7171E">
              <w:rPr>
                <w:b/>
                <w:i/>
                <w:color w:val="000000" w:themeColor="text1"/>
                <w:highlight w:val="yellow"/>
                <w:lang w:val="en-GB"/>
              </w:rPr>
              <w:t>]</w:t>
            </w:r>
            <w:r>
              <w:rPr>
                <w:color w:val="000000" w:themeColor="text1"/>
                <w:lang w:val="en-GB"/>
              </w:rPr>
              <w:t xml:space="preserve"> members</w:t>
            </w:r>
            <w:r w:rsidRPr="001A1C01">
              <w:rPr>
                <w:color w:val="000000" w:themeColor="text1"/>
                <w:lang w:val="en-GB"/>
              </w:rPr>
              <w:t xml:space="preserve">. The </w:t>
            </w:r>
            <w:r>
              <w:rPr>
                <w:color w:val="000000" w:themeColor="text1"/>
                <w:lang w:val="en-GB"/>
              </w:rPr>
              <w:t>acting Co-</w:t>
            </w:r>
            <w:r w:rsidRPr="001A1C01">
              <w:rPr>
                <w:color w:val="000000" w:themeColor="text1"/>
                <w:lang w:val="en-GB"/>
              </w:rPr>
              <w:t xml:space="preserve">Chair may determine the meeting procedures. Agendas </w:t>
            </w:r>
            <w:r>
              <w:rPr>
                <w:color w:val="000000" w:themeColor="text1"/>
                <w:lang w:val="en-GB"/>
              </w:rPr>
              <w:t>will</w:t>
            </w:r>
            <w:r w:rsidRPr="001A1C01">
              <w:rPr>
                <w:color w:val="000000" w:themeColor="text1"/>
                <w:lang w:val="en-GB"/>
              </w:rPr>
              <w:t xml:space="preserve"> be sent in advance and indicate if decisions are known to be required.</w:t>
            </w:r>
            <w:r w:rsidRPr="001A1C01">
              <w:rPr>
                <w:color w:val="000000" w:themeColor="text1"/>
              </w:rPr>
              <w:t xml:space="preserve"> Meetings may be by any available technology. </w:t>
            </w:r>
            <w:r w:rsidRPr="001A1C01">
              <w:rPr>
                <w:rFonts w:eastAsia="Times New Roman" w:cs="Times New Roman"/>
                <w:color w:val="000000" w:themeColor="text1"/>
                <w:szCs w:val="24"/>
                <w:lang w:val="en-GB"/>
              </w:rPr>
              <w:t xml:space="preserve">Guests may attend a meeting upon consent of a majority of the </w:t>
            </w:r>
            <w:r w:rsidR="00E61BD2">
              <w:rPr>
                <w:rFonts w:eastAsia="Times New Roman" w:cs="Times New Roman"/>
                <w:color w:val="000000" w:themeColor="text1"/>
                <w:szCs w:val="24"/>
                <w:lang w:val="en-GB"/>
              </w:rPr>
              <w:t>Collaboration Council</w:t>
            </w:r>
            <w:r w:rsidRPr="001A1C01">
              <w:rPr>
                <w:rFonts w:eastAsia="Times New Roman" w:cs="Times New Roman"/>
                <w:color w:val="000000" w:themeColor="text1"/>
                <w:szCs w:val="24"/>
                <w:lang w:val="en-GB"/>
              </w:rPr>
              <w:t xml:space="preserve"> members participating in the meeting.</w:t>
            </w:r>
          </w:p>
        </w:tc>
      </w:tr>
      <w:tr w:rsidR="006F601B" w:rsidTr="63A09DAD">
        <w:tc>
          <w:tcPr>
            <w:tcW w:w="1776" w:type="dxa"/>
          </w:tcPr>
          <w:p w:rsidR="005D1C38" w:rsidRPr="00885E98" w:rsidRDefault="005A34DC" w:rsidP="00B10C13">
            <w:pPr>
              <w:spacing w:before="120" w:after="120"/>
              <w:rPr>
                <w:b/>
                <w:color w:val="000000"/>
              </w:rPr>
            </w:pPr>
            <w:r w:rsidRPr="00885E98">
              <w:rPr>
                <w:b/>
                <w:color w:val="000000"/>
              </w:rPr>
              <w:t>Quorum</w:t>
            </w:r>
          </w:p>
        </w:tc>
        <w:tc>
          <w:tcPr>
            <w:tcW w:w="7778" w:type="dxa"/>
          </w:tcPr>
          <w:p w:rsidR="005D1C38" w:rsidRPr="00885E98" w:rsidRDefault="005A34DC" w:rsidP="00B10C13">
            <w:pPr>
              <w:spacing w:before="120" w:after="120"/>
              <w:rPr>
                <w:color w:val="000000" w:themeColor="text1"/>
                <w:lang w:val="en-GB"/>
              </w:rPr>
            </w:pPr>
            <w:r w:rsidRPr="00885E98">
              <w:rPr>
                <w:color w:val="000000" w:themeColor="text1"/>
                <w:lang w:val="en-GB"/>
              </w:rPr>
              <w:t xml:space="preserve">Quorum will be all members of the </w:t>
            </w:r>
            <w:r w:rsidR="00E61BD2">
              <w:rPr>
                <w:color w:val="000000" w:themeColor="text1"/>
                <w:lang w:val="en-GB"/>
              </w:rPr>
              <w:t>Collaboration Council</w:t>
            </w:r>
            <w:r>
              <w:rPr>
                <w:color w:val="000000" w:themeColor="text1"/>
                <w:lang w:val="en-GB"/>
              </w:rPr>
              <w:t xml:space="preserve"> present in person or electronically</w:t>
            </w:r>
            <w:r w:rsidRPr="00885E98">
              <w:rPr>
                <w:color w:val="000000" w:themeColor="text1"/>
                <w:lang w:val="en-GB"/>
              </w:rPr>
              <w:t>.</w:t>
            </w:r>
          </w:p>
          <w:p w:rsidR="005D1C38" w:rsidRPr="00885E98" w:rsidRDefault="005A34DC" w:rsidP="00E54C9F">
            <w:pPr>
              <w:keepNext/>
              <w:spacing w:before="120" w:after="120"/>
              <w:rPr>
                <w:color w:val="000000" w:themeColor="text1"/>
                <w:lang w:val="en-GB"/>
              </w:rPr>
            </w:pPr>
            <w:r w:rsidRPr="00885E98">
              <w:rPr>
                <w:color w:val="000000" w:themeColor="text1"/>
                <w:lang w:val="en-GB"/>
              </w:rPr>
              <w:t>If a member is not able to attend, the member may (but is not required to):</w:t>
            </w:r>
          </w:p>
          <w:p w:rsidR="005D1C38" w:rsidRPr="00885E98" w:rsidRDefault="005A34DC" w:rsidP="00E54C9F">
            <w:pPr>
              <w:pStyle w:val="S2Heading2"/>
              <w:rPr>
                <w:lang w:val="en-GB"/>
              </w:rPr>
            </w:pPr>
            <w:r w:rsidRPr="00885E98">
              <w:rPr>
                <w:lang w:val="en-GB"/>
              </w:rPr>
              <w:t xml:space="preserve">send a designate for that </w:t>
            </w:r>
            <w:r w:rsidRPr="00885E98">
              <w:rPr>
                <w:lang w:val="en-GB"/>
              </w:rPr>
              <w:t>meeting, who shall be included in quorum and may vote, or</w:t>
            </w:r>
          </w:p>
          <w:p w:rsidR="005D1C38" w:rsidRPr="00885E98" w:rsidRDefault="005A34DC" w:rsidP="00E54C9F">
            <w:pPr>
              <w:pStyle w:val="S2Heading2"/>
              <w:rPr>
                <w:lang w:val="en-GB"/>
              </w:rPr>
            </w:pPr>
            <w:r w:rsidRPr="00885E98">
              <w:rPr>
                <w:lang w:val="en-GB"/>
              </w:rPr>
              <w:lastRenderedPageBreak/>
              <w:t xml:space="preserve">consent to the meeting proceeding in the member’s absence by so informing the </w:t>
            </w:r>
            <w:r>
              <w:rPr>
                <w:lang w:val="en-GB"/>
              </w:rPr>
              <w:t>acting Co-</w:t>
            </w:r>
            <w:r w:rsidRPr="00885E98">
              <w:rPr>
                <w:lang w:val="en-GB"/>
              </w:rPr>
              <w:t>Chair in which case the member shall be deemed to have consented to all business transacted at the meeting for</w:t>
            </w:r>
            <w:r w:rsidRPr="00885E98">
              <w:rPr>
                <w:lang w:val="en-GB"/>
              </w:rPr>
              <w:t xml:space="preserve"> which prior notice was given.</w:t>
            </w:r>
          </w:p>
          <w:p w:rsidR="005D1C38" w:rsidRPr="00885E98" w:rsidRDefault="005A34DC" w:rsidP="003F2D66">
            <w:pPr>
              <w:rPr>
                <w:lang w:val="en-GB"/>
              </w:rPr>
            </w:pPr>
            <w:r w:rsidRPr="00885E98">
              <w:rPr>
                <w:lang w:val="en-GB"/>
              </w:rPr>
              <w:t xml:space="preserve">If quorum is not present, the members present may meet for discussion purposes </w:t>
            </w:r>
            <w:r w:rsidRPr="003F2D66">
              <w:t>only</w:t>
            </w:r>
            <w:r w:rsidRPr="00885E98">
              <w:rPr>
                <w:lang w:val="en-GB"/>
              </w:rPr>
              <w:t xml:space="preserve"> and no decisions shall be made.</w:t>
            </w:r>
          </w:p>
        </w:tc>
      </w:tr>
      <w:tr w:rsidR="006F601B" w:rsidTr="63A09DAD">
        <w:tc>
          <w:tcPr>
            <w:tcW w:w="1776" w:type="dxa"/>
          </w:tcPr>
          <w:p w:rsidR="005D1C38" w:rsidRPr="00885E98" w:rsidRDefault="005A34DC" w:rsidP="00A42D6D">
            <w:pPr>
              <w:spacing w:before="120" w:after="120"/>
              <w:rPr>
                <w:b/>
                <w:color w:val="000000"/>
              </w:rPr>
            </w:pPr>
            <w:r w:rsidRPr="00885E98">
              <w:rPr>
                <w:b/>
                <w:color w:val="000000"/>
              </w:rPr>
              <w:lastRenderedPageBreak/>
              <w:t>Decisions</w:t>
            </w:r>
          </w:p>
        </w:tc>
        <w:tc>
          <w:tcPr>
            <w:tcW w:w="7778" w:type="dxa"/>
          </w:tcPr>
          <w:p w:rsidR="005D1C38" w:rsidRPr="00885E98" w:rsidRDefault="005A34DC" w:rsidP="00A42D6D">
            <w:pPr>
              <w:spacing w:before="120" w:after="120"/>
              <w:rPr>
                <w:color w:val="000000" w:themeColor="text1"/>
                <w:lang w:val="en-GB"/>
              </w:rPr>
            </w:pPr>
            <w:r w:rsidRPr="00885E98">
              <w:rPr>
                <w:color w:val="000000" w:themeColor="text1"/>
                <w:lang w:val="en-GB"/>
              </w:rPr>
              <w:t xml:space="preserve">Unless otherwise specified in a decision framework adopted by unanimous agreement of the </w:t>
            </w:r>
            <w:r w:rsidR="00E61BD2">
              <w:rPr>
                <w:color w:val="000000" w:themeColor="text1"/>
                <w:lang w:val="en-GB"/>
              </w:rPr>
              <w:t>Collaboration Council</w:t>
            </w:r>
            <w:r w:rsidRPr="00885E98">
              <w:rPr>
                <w:color w:val="000000" w:themeColor="text1"/>
                <w:lang w:val="en-GB"/>
              </w:rPr>
              <w:t>, decisions will be made by consensus.</w:t>
            </w:r>
          </w:p>
          <w:p w:rsidR="005D1C38" w:rsidRDefault="005A34DC" w:rsidP="00A42D6D">
            <w:pPr>
              <w:spacing w:before="120" w:after="120"/>
              <w:rPr>
                <w:color w:val="000000" w:themeColor="text1"/>
                <w:lang w:val="en-GB"/>
              </w:rPr>
            </w:pPr>
            <w:r w:rsidRPr="00885E98">
              <w:rPr>
                <w:color w:val="000000" w:themeColor="text1"/>
                <w:lang w:val="en-GB"/>
              </w:rPr>
              <w:t>Consensus means that each</w:t>
            </w:r>
            <w:r w:rsidRPr="00885E98">
              <w:t xml:space="preserve"> </w:t>
            </w:r>
            <w:r w:rsidRPr="00885E98">
              <w:rPr>
                <w:color w:val="000000" w:themeColor="text1"/>
                <w:lang w:val="en-GB"/>
              </w:rPr>
              <w:t>member is prepared to support the decision or, if applicable, recommend it to the</w:t>
            </w:r>
            <w:r w:rsidRPr="00885E98">
              <w:rPr>
                <w:color w:val="000000" w:themeColor="text1"/>
                <w:lang w:val="en-GB"/>
              </w:rPr>
              <w:t>ir board of directors</w:t>
            </w:r>
            <w:r>
              <w:rPr>
                <w:color w:val="000000" w:themeColor="text1"/>
                <w:lang w:val="en-GB"/>
              </w:rPr>
              <w:t xml:space="preserve"> or governing body</w:t>
            </w:r>
            <w:r w:rsidRPr="00885E98">
              <w:rPr>
                <w:color w:val="000000" w:themeColor="text1"/>
                <w:lang w:val="en-GB"/>
              </w:rPr>
              <w:t xml:space="preserve">, even if they do not agree with the decision/recommendation. If consensus cannot be reached, the </w:t>
            </w:r>
            <w:r w:rsidR="00E61BD2">
              <w:rPr>
                <w:color w:val="000000" w:themeColor="text1"/>
                <w:lang w:val="en-GB"/>
              </w:rPr>
              <w:t>Collaboration Council</w:t>
            </w:r>
            <w:r w:rsidRPr="00885E98">
              <w:rPr>
                <w:color w:val="000000" w:themeColor="text1"/>
                <w:lang w:val="en-GB"/>
              </w:rPr>
              <w:t xml:space="preserve"> shall resort to S</w:t>
            </w:r>
            <w:r>
              <w:rPr>
                <w:color w:val="000000" w:themeColor="text1"/>
                <w:lang w:val="en-GB"/>
              </w:rPr>
              <w:t>ections </w:t>
            </w:r>
            <w:r w:rsidRPr="00885E98">
              <w:rPr>
                <w:color w:val="000000" w:themeColor="text1"/>
                <w:lang w:val="en-GB"/>
              </w:rPr>
              <w:fldChar w:fldCharType="begin"/>
            </w:r>
            <w:r w:rsidRPr="00885E98">
              <w:rPr>
                <w:color w:val="000000" w:themeColor="text1"/>
                <w:lang w:val="en-GB"/>
              </w:rPr>
              <w:instrText xml:space="preserve"> REF _Ref19177988 \r \h  \* MERGEFORMAT </w:instrText>
            </w:r>
            <w:r w:rsidRPr="00885E98">
              <w:rPr>
                <w:color w:val="000000" w:themeColor="text1"/>
                <w:lang w:val="en-GB"/>
              </w:rPr>
            </w:r>
            <w:r w:rsidRPr="00885E98">
              <w:rPr>
                <w:color w:val="000000" w:themeColor="text1"/>
                <w:lang w:val="en-GB"/>
              </w:rPr>
              <w:fldChar w:fldCharType="separate"/>
            </w:r>
            <w:r>
              <w:rPr>
                <w:color w:val="000000" w:themeColor="text1"/>
                <w:lang w:val="en-GB"/>
              </w:rPr>
              <w:t>7.1(b)</w:t>
            </w:r>
            <w:r w:rsidRPr="00885E98">
              <w:rPr>
                <w:color w:val="000000" w:themeColor="text1"/>
                <w:lang w:val="en-GB"/>
              </w:rPr>
              <w:fldChar w:fldCharType="end"/>
            </w:r>
            <w:r w:rsidRPr="00885E98">
              <w:rPr>
                <w:color w:val="000000" w:themeColor="text1"/>
                <w:lang w:val="en-GB"/>
              </w:rPr>
              <w:t xml:space="preserve"> to </w:t>
            </w:r>
            <w:r w:rsidRPr="00885E98">
              <w:rPr>
                <w:color w:val="000000" w:themeColor="text1"/>
                <w:lang w:val="en-GB"/>
              </w:rPr>
              <w:fldChar w:fldCharType="begin"/>
            </w:r>
            <w:r w:rsidRPr="00885E98">
              <w:rPr>
                <w:color w:val="000000" w:themeColor="text1"/>
                <w:lang w:val="en-GB"/>
              </w:rPr>
              <w:instrText xml:space="preserve"> REF _Ref19177998 \r \h  \* MERGEFORMAT </w:instrText>
            </w:r>
            <w:r w:rsidRPr="00885E98">
              <w:rPr>
                <w:color w:val="000000" w:themeColor="text1"/>
                <w:lang w:val="en-GB"/>
              </w:rPr>
            </w:r>
            <w:r w:rsidRPr="00885E98">
              <w:rPr>
                <w:color w:val="000000" w:themeColor="text1"/>
                <w:lang w:val="en-GB"/>
              </w:rPr>
              <w:fldChar w:fldCharType="separate"/>
            </w:r>
            <w:r>
              <w:rPr>
                <w:color w:val="000000" w:themeColor="text1"/>
                <w:lang w:val="en-GB"/>
              </w:rPr>
              <w:t>7.1(d)</w:t>
            </w:r>
            <w:r w:rsidRPr="00885E98">
              <w:rPr>
                <w:color w:val="000000" w:themeColor="text1"/>
                <w:lang w:val="en-GB"/>
              </w:rPr>
              <w:fldChar w:fldCharType="end"/>
            </w:r>
            <w:r w:rsidRPr="00885E98">
              <w:rPr>
                <w:color w:val="000000" w:themeColor="text1"/>
                <w:lang w:val="en-GB"/>
              </w:rPr>
              <w:t xml:space="preserve"> of the dispute resolution </w:t>
            </w:r>
            <w:r w:rsidRPr="00885E98">
              <w:rPr>
                <w:color w:val="000000" w:themeColor="text1"/>
                <w:lang w:val="en-GB"/>
              </w:rPr>
              <w:t>provisions of the Agreement.</w:t>
            </w:r>
          </w:p>
          <w:p w:rsidR="005D1C38" w:rsidRPr="00E079FE" w:rsidRDefault="005A34DC" w:rsidP="00E079FE">
            <w:pPr>
              <w:autoSpaceDE w:val="0"/>
              <w:autoSpaceDN w:val="0"/>
              <w:adjustRightInd w:val="0"/>
              <w:spacing w:before="120" w:after="120"/>
              <w:ind w:hanging="18"/>
              <w:rPr>
                <w:rFonts w:eastAsia="Times New Roman" w:cs="Times New Roman"/>
                <w:color w:val="000000" w:themeColor="text1"/>
                <w:szCs w:val="24"/>
              </w:rPr>
            </w:pPr>
            <w:r w:rsidRPr="00E079FE">
              <w:rPr>
                <w:rFonts w:eastAsia="Times New Roman" w:cs="Times New Roman"/>
                <w:color w:val="000000" w:themeColor="text1"/>
                <w:szCs w:val="24"/>
                <w:lang w:val="en-GB"/>
              </w:rPr>
              <w:t xml:space="preserve">The </w:t>
            </w:r>
            <w:r w:rsidR="00E61BD2">
              <w:rPr>
                <w:rFonts w:eastAsia="Times New Roman" w:cs="Times New Roman"/>
                <w:color w:val="000000" w:themeColor="text1"/>
                <w:szCs w:val="24"/>
                <w:lang w:val="en-GB"/>
              </w:rPr>
              <w:t>Collaboration Council</w:t>
            </w:r>
            <w:r w:rsidRPr="00E079FE">
              <w:rPr>
                <w:rFonts w:eastAsia="Times New Roman" w:cs="Times New Roman"/>
                <w:color w:val="000000" w:themeColor="text1"/>
                <w:szCs w:val="24"/>
                <w:lang w:val="en-GB"/>
              </w:rPr>
              <w:t xml:space="preserve"> may, by unanimous approval of the </w:t>
            </w:r>
            <w:r w:rsidR="00E61BD2">
              <w:rPr>
                <w:rFonts w:eastAsia="Times New Roman" w:cs="Times New Roman"/>
                <w:color w:val="000000" w:themeColor="text1"/>
                <w:szCs w:val="24"/>
                <w:lang w:val="en-GB"/>
              </w:rPr>
              <w:t>Collaboration Council</w:t>
            </w:r>
            <w:r w:rsidRPr="00E079FE">
              <w:rPr>
                <w:rFonts w:eastAsia="Times New Roman" w:cs="Times New Roman"/>
                <w:color w:val="000000" w:themeColor="text1"/>
                <w:szCs w:val="24"/>
                <w:lang w:val="en-GB"/>
              </w:rPr>
              <w:t xml:space="preserve"> members, adopt a decision-making framework that identifies types of decisions where a majority vote </w:t>
            </w:r>
            <w:r>
              <w:rPr>
                <w:rFonts w:eastAsia="Times New Roman" w:cs="Times New Roman"/>
                <w:color w:val="000000" w:themeColor="text1"/>
                <w:szCs w:val="24"/>
                <w:lang w:val="en-GB"/>
              </w:rPr>
              <w:t xml:space="preserve">or other specified percentage </w:t>
            </w:r>
            <w:r w:rsidRPr="00E079FE">
              <w:rPr>
                <w:rFonts w:eastAsia="Times New Roman" w:cs="Times New Roman"/>
                <w:color w:val="000000" w:themeColor="text1"/>
                <w:szCs w:val="24"/>
                <w:lang w:val="en-GB"/>
              </w:rPr>
              <w:t>is sufficient t</w:t>
            </w:r>
            <w:r w:rsidRPr="00E079FE">
              <w:rPr>
                <w:rFonts w:eastAsia="Times New Roman" w:cs="Times New Roman"/>
                <w:color w:val="000000" w:themeColor="text1"/>
                <w:szCs w:val="24"/>
                <w:lang w:val="en-GB"/>
              </w:rPr>
              <w:t xml:space="preserve">o bind all </w:t>
            </w:r>
            <w:r w:rsidR="00E61BD2">
              <w:rPr>
                <w:rFonts w:eastAsia="Times New Roman" w:cs="Times New Roman"/>
                <w:color w:val="000000" w:themeColor="text1"/>
                <w:szCs w:val="24"/>
                <w:lang w:val="en-GB"/>
              </w:rPr>
              <w:t>Collaboration Council</w:t>
            </w:r>
            <w:r w:rsidRPr="00E079FE">
              <w:rPr>
                <w:rFonts w:eastAsia="Times New Roman" w:cs="Times New Roman"/>
                <w:color w:val="000000" w:themeColor="text1"/>
                <w:szCs w:val="24"/>
                <w:lang w:val="en-GB"/>
              </w:rPr>
              <w:t xml:space="preserve"> members.</w:t>
            </w:r>
          </w:p>
          <w:p w:rsidR="005D1C38" w:rsidRPr="00885E98" w:rsidRDefault="005A34DC" w:rsidP="00812C22">
            <w:pPr>
              <w:spacing w:before="120" w:after="120"/>
              <w:rPr>
                <w:color w:val="000000" w:themeColor="text1"/>
              </w:rPr>
            </w:pPr>
            <w:r w:rsidRPr="00885E98">
              <w:t>M</w:t>
            </w:r>
            <w:r w:rsidRPr="00885E98">
              <w:rPr>
                <w:color w:val="000000" w:themeColor="text1"/>
              </w:rPr>
              <w:t xml:space="preserve">embers will be expected to demonstrate fairness and a commitment to in-depth evaluation of a matter under review and to endeavour to put </w:t>
            </w:r>
            <w:r w:rsidR="000E2691">
              <w:rPr>
                <w:color w:val="000000" w:themeColor="text1"/>
              </w:rPr>
              <w:t xml:space="preserve">the persons served by the X-OHT, </w:t>
            </w:r>
            <w:r w:rsidRPr="00885E98">
              <w:rPr>
                <w:color w:val="000000" w:themeColor="text1"/>
              </w:rPr>
              <w:t xml:space="preserve">and the success and sustainability of the </w:t>
            </w:r>
            <w:r w:rsidR="00E61BD2">
              <w:rPr>
                <w:color w:val="000000" w:themeColor="text1"/>
              </w:rPr>
              <w:t>X-OHT</w:t>
            </w:r>
            <w:r w:rsidR="000E2691">
              <w:rPr>
                <w:color w:val="000000" w:themeColor="text1"/>
              </w:rPr>
              <w:t>,</w:t>
            </w:r>
            <w:r w:rsidRPr="00885E98">
              <w:rPr>
                <w:color w:val="000000" w:themeColor="text1"/>
              </w:rPr>
              <w:t xml:space="preserve"> above</w:t>
            </w:r>
            <w:r w:rsidR="00812C22">
              <w:rPr>
                <w:color w:val="000000" w:themeColor="text1"/>
              </w:rPr>
              <w:t xml:space="preserve"> their respective organizations.</w:t>
            </w:r>
          </w:p>
        </w:tc>
      </w:tr>
      <w:tr w:rsidR="006F601B" w:rsidTr="63A09DAD">
        <w:tc>
          <w:tcPr>
            <w:tcW w:w="1776" w:type="dxa"/>
          </w:tcPr>
          <w:p w:rsidR="005D1C38" w:rsidRPr="00E079FE" w:rsidRDefault="005A34DC" w:rsidP="00E54C9F">
            <w:pPr>
              <w:spacing w:before="120" w:after="120"/>
              <w:rPr>
                <w:b/>
                <w:color w:val="000000"/>
              </w:rPr>
            </w:pPr>
            <w:r w:rsidRPr="00E079FE">
              <w:rPr>
                <w:b/>
                <w:color w:val="000000"/>
              </w:rPr>
              <w:t>Minutes</w:t>
            </w:r>
          </w:p>
        </w:tc>
        <w:tc>
          <w:tcPr>
            <w:tcW w:w="7778" w:type="dxa"/>
          </w:tcPr>
          <w:p w:rsidR="005D1C38" w:rsidRPr="00885E98" w:rsidRDefault="005A34DC" w:rsidP="00556372">
            <w:pPr>
              <w:keepNext/>
              <w:keepLines/>
              <w:spacing w:before="120" w:after="120"/>
              <w:rPr>
                <w:color w:val="000000"/>
                <w:lang w:val="en-US"/>
              </w:rPr>
            </w:pPr>
            <w:r w:rsidRPr="00E079FE">
              <w:rPr>
                <w:rFonts w:eastAsia="Times New Roman" w:cs="Times New Roman"/>
                <w:color w:val="000000" w:themeColor="text1"/>
                <w:szCs w:val="24"/>
              </w:rPr>
              <w:t>Meeting minutes will document deliberations and recommendations. Discussion during meetings shall be open, frank, and free-flowing, and while contents of minutes will be shared, they will not include attribution of individual contributions made b</w:t>
            </w:r>
            <w:r w:rsidRPr="00E079FE">
              <w:rPr>
                <w:rFonts w:eastAsia="Times New Roman" w:cs="Times New Roman"/>
                <w:color w:val="000000" w:themeColor="text1"/>
                <w:szCs w:val="24"/>
              </w:rPr>
              <w:t>y members.</w:t>
            </w:r>
          </w:p>
        </w:tc>
      </w:tr>
      <w:tr w:rsidR="006F601B" w:rsidTr="63A09DAD">
        <w:tc>
          <w:tcPr>
            <w:tcW w:w="1776" w:type="dxa"/>
          </w:tcPr>
          <w:p w:rsidR="005D1C38" w:rsidRPr="00E079FE" w:rsidRDefault="005A34DC" w:rsidP="00E54C9F">
            <w:pPr>
              <w:spacing w:before="120" w:after="120"/>
              <w:rPr>
                <w:b/>
                <w:color w:val="000000"/>
              </w:rPr>
            </w:pPr>
            <w:r>
              <w:rPr>
                <w:b/>
                <w:color w:val="000000"/>
              </w:rPr>
              <w:t>Information Sharing</w:t>
            </w:r>
          </w:p>
        </w:tc>
        <w:tc>
          <w:tcPr>
            <w:tcW w:w="7778" w:type="dxa"/>
          </w:tcPr>
          <w:p w:rsidR="005D1C38" w:rsidRPr="00E079FE" w:rsidRDefault="005A34DC" w:rsidP="000E2691">
            <w:pPr>
              <w:keepNext/>
              <w:keepLines/>
              <w:spacing w:before="120" w:after="120"/>
              <w:rPr>
                <w:rFonts w:eastAsia="Times New Roman" w:cs="Times New Roman"/>
                <w:color w:val="000000" w:themeColor="text1"/>
                <w:szCs w:val="24"/>
              </w:rPr>
            </w:pPr>
            <w:r>
              <w:rPr>
                <w:color w:val="000000" w:themeColor="text1"/>
                <w:lang w:val="en-GB"/>
              </w:rPr>
              <w:t xml:space="preserve">The </w:t>
            </w:r>
            <w:r w:rsidR="00E61BD2">
              <w:rPr>
                <w:color w:val="000000" w:themeColor="text1"/>
                <w:lang w:val="en-GB"/>
              </w:rPr>
              <w:t>Collaboration Council</w:t>
            </w:r>
            <w:r>
              <w:rPr>
                <w:color w:val="000000" w:themeColor="text1"/>
                <w:lang w:val="en-GB"/>
              </w:rPr>
              <w:t xml:space="preserve"> shall develop a protocol for how information is shared with Team Members and their respective boards of directors or governing bodies, the </w:t>
            </w:r>
            <w:r w:rsidR="000E2691">
              <w:rPr>
                <w:color w:val="000000" w:themeColor="text1"/>
                <w:lang w:val="en-GB"/>
              </w:rPr>
              <w:t>PFAC</w:t>
            </w:r>
            <w:r>
              <w:rPr>
                <w:color w:val="000000" w:themeColor="text1"/>
                <w:lang w:val="en-GB"/>
              </w:rPr>
              <w:t xml:space="preserve">, the </w:t>
            </w:r>
            <w:r w:rsidR="000E2691">
              <w:rPr>
                <w:color w:val="000000" w:themeColor="text1"/>
                <w:lang w:val="en-GB"/>
              </w:rPr>
              <w:t>PCC</w:t>
            </w:r>
            <w:r>
              <w:rPr>
                <w:color w:val="000000" w:themeColor="text1"/>
                <w:lang w:val="en-GB"/>
              </w:rPr>
              <w:t>, subcommittees and working groups.</w:t>
            </w:r>
          </w:p>
        </w:tc>
      </w:tr>
      <w:tr w:rsidR="006F601B" w:rsidTr="63A09DAD">
        <w:tc>
          <w:tcPr>
            <w:tcW w:w="1776" w:type="dxa"/>
          </w:tcPr>
          <w:p w:rsidR="005D1C38" w:rsidRDefault="005A34DC" w:rsidP="00E54C9F">
            <w:pPr>
              <w:spacing w:before="120" w:after="120"/>
              <w:rPr>
                <w:b/>
                <w:color w:val="000000"/>
              </w:rPr>
            </w:pPr>
            <w:r>
              <w:rPr>
                <w:b/>
                <w:color w:val="000000"/>
              </w:rPr>
              <w:t>Confidentiality</w:t>
            </w:r>
          </w:p>
        </w:tc>
        <w:tc>
          <w:tcPr>
            <w:tcW w:w="7778" w:type="dxa"/>
          </w:tcPr>
          <w:p w:rsidR="005D1C38" w:rsidRPr="00F920E3" w:rsidRDefault="005A34DC" w:rsidP="00F920E3">
            <w:pPr>
              <w:spacing w:before="120" w:after="120"/>
              <w:rPr>
                <w:color w:val="000000" w:themeColor="text1"/>
                <w:lang w:val="en-GB"/>
              </w:rPr>
            </w:pPr>
            <w:r>
              <w:rPr>
                <w:color w:val="000000" w:themeColor="text1"/>
                <w:lang w:val="en-GB"/>
              </w:rPr>
              <w:t xml:space="preserve">The </w:t>
            </w:r>
            <w:r w:rsidR="00E61BD2">
              <w:rPr>
                <w:color w:val="000000" w:themeColor="text1"/>
                <w:lang w:val="en-GB"/>
              </w:rPr>
              <w:t>Collaboration Council</w:t>
            </w:r>
            <w:r>
              <w:rPr>
                <w:color w:val="000000" w:themeColor="text1"/>
                <w:lang w:val="en-GB"/>
              </w:rPr>
              <w:t xml:space="preserve"> members shall respect th</w:t>
            </w:r>
            <w:r>
              <w:rPr>
                <w:color w:val="000000" w:themeColor="text1"/>
                <w:lang w:val="en-GB"/>
              </w:rPr>
              <w:t xml:space="preserve">e confidentiality of information received by, and discussions of, the </w:t>
            </w:r>
            <w:r w:rsidR="00E61BD2">
              <w:rPr>
                <w:color w:val="000000" w:themeColor="text1"/>
                <w:lang w:val="en-GB"/>
              </w:rPr>
              <w:t>Collaboration Council</w:t>
            </w:r>
            <w:r>
              <w:rPr>
                <w:color w:val="000000" w:themeColor="text1"/>
                <w:lang w:val="en-GB"/>
              </w:rPr>
              <w:t>.</w:t>
            </w:r>
          </w:p>
          <w:p w:rsidR="005D1C38" w:rsidRDefault="005A34DC" w:rsidP="007737E4">
            <w:pPr>
              <w:keepNext/>
              <w:keepLines/>
              <w:spacing w:before="120" w:after="120"/>
              <w:rPr>
                <w:color w:val="000000" w:themeColor="text1"/>
                <w:lang w:val="en-GB"/>
              </w:rPr>
            </w:pPr>
            <w:r>
              <w:rPr>
                <w:color w:val="000000" w:themeColor="text1"/>
                <w:lang w:val="en-GB"/>
              </w:rPr>
              <w:lastRenderedPageBreak/>
              <w:t>Collaboration Council</w:t>
            </w:r>
            <w:r w:rsidRPr="00F640AD">
              <w:rPr>
                <w:color w:val="000000" w:themeColor="text1"/>
                <w:lang w:val="en-GB"/>
              </w:rPr>
              <w:t xml:space="preserve"> members </w:t>
            </w:r>
            <w:r>
              <w:rPr>
                <w:color w:val="000000" w:themeColor="text1"/>
                <w:lang w:val="en-GB"/>
              </w:rPr>
              <w:t xml:space="preserve">and members of sub committees or working groups of the Collaboration Council </w:t>
            </w:r>
            <w:r w:rsidRPr="00F640AD">
              <w:rPr>
                <w:color w:val="000000" w:themeColor="text1"/>
                <w:lang w:val="en-GB"/>
              </w:rPr>
              <w:t xml:space="preserve">shall each sign an acknowledgement confirming their agreement to respect the confidentiality of information received in their capacity as a member of the </w:t>
            </w:r>
            <w:r>
              <w:rPr>
                <w:color w:val="000000" w:themeColor="text1"/>
                <w:lang w:val="en-GB"/>
              </w:rPr>
              <w:t>Collaboration Council,</w:t>
            </w:r>
            <w:r w:rsidRPr="00F640AD">
              <w:rPr>
                <w:color w:val="000000" w:themeColor="text1"/>
                <w:lang w:val="en-GB"/>
              </w:rPr>
              <w:t xml:space="preserve"> or</w:t>
            </w:r>
            <w:r w:rsidRPr="00F640AD">
              <w:rPr>
                <w:color w:val="000000" w:themeColor="text1"/>
                <w:lang w:val="en-GB"/>
              </w:rPr>
              <w:t xml:space="preserve"> one of its subcommittees</w:t>
            </w:r>
            <w:r>
              <w:rPr>
                <w:color w:val="000000" w:themeColor="text1"/>
                <w:lang w:val="en-GB"/>
              </w:rPr>
              <w:t xml:space="preserve"> or </w:t>
            </w:r>
            <w:r w:rsidRPr="00F640AD">
              <w:rPr>
                <w:color w:val="000000" w:themeColor="text1"/>
                <w:lang w:val="en-GB"/>
              </w:rPr>
              <w:t>working groups</w:t>
            </w:r>
            <w:r>
              <w:rPr>
                <w:color w:val="000000" w:themeColor="text1"/>
                <w:lang w:val="en-GB"/>
              </w:rPr>
              <w:t>, as the case may be</w:t>
            </w:r>
            <w:r w:rsidRPr="00F640AD">
              <w:rPr>
                <w:color w:val="000000" w:themeColor="text1"/>
                <w:lang w:val="en-GB"/>
              </w:rPr>
              <w:t xml:space="preserve"> </w:t>
            </w:r>
            <w:r>
              <w:rPr>
                <w:color w:val="000000" w:themeColor="text1"/>
                <w:lang w:val="en-GB"/>
              </w:rPr>
              <w:t>and to adhere to these Terms of Reference and any protocols, policies or procedures adopted by the Collaboration Council from time to time.</w:t>
            </w:r>
          </w:p>
        </w:tc>
      </w:tr>
      <w:tr w:rsidR="006F601B" w:rsidTr="63A09DAD">
        <w:tc>
          <w:tcPr>
            <w:tcW w:w="1776" w:type="dxa"/>
          </w:tcPr>
          <w:p w:rsidR="005D1C38" w:rsidRDefault="005A34DC" w:rsidP="00E54C9F">
            <w:pPr>
              <w:spacing w:before="120" w:after="120"/>
              <w:rPr>
                <w:b/>
                <w:color w:val="000000"/>
              </w:rPr>
            </w:pPr>
            <w:r>
              <w:rPr>
                <w:b/>
                <w:color w:val="000000"/>
              </w:rPr>
              <w:lastRenderedPageBreak/>
              <w:t>Policies</w:t>
            </w:r>
          </w:p>
        </w:tc>
        <w:tc>
          <w:tcPr>
            <w:tcW w:w="7778" w:type="dxa"/>
          </w:tcPr>
          <w:p w:rsidR="005D1C38" w:rsidRDefault="005A34DC" w:rsidP="007737E4">
            <w:pPr>
              <w:spacing w:before="120" w:after="120"/>
              <w:rPr>
                <w:color w:val="000000" w:themeColor="text1"/>
                <w:lang w:val="en-GB"/>
              </w:rPr>
            </w:pPr>
            <w:r>
              <w:rPr>
                <w:color w:val="000000" w:themeColor="text1"/>
                <w:lang w:val="en-GB"/>
              </w:rPr>
              <w:t xml:space="preserve">The </w:t>
            </w:r>
            <w:r w:rsidR="00E61BD2">
              <w:rPr>
                <w:color w:val="000000" w:themeColor="text1"/>
                <w:lang w:val="en-GB"/>
              </w:rPr>
              <w:t>Collaboration Council</w:t>
            </w:r>
            <w:r>
              <w:rPr>
                <w:color w:val="000000" w:themeColor="text1"/>
                <w:lang w:val="en-GB"/>
              </w:rPr>
              <w:t xml:space="preserve"> may adopt polici</w:t>
            </w:r>
            <w:r>
              <w:rPr>
                <w:color w:val="000000" w:themeColor="text1"/>
                <w:lang w:val="en-GB"/>
              </w:rPr>
              <w:t xml:space="preserve">es, protocols and procedures to support the work of the </w:t>
            </w:r>
            <w:r w:rsidR="00E61BD2">
              <w:rPr>
                <w:color w:val="000000" w:themeColor="text1"/>
                <w:lang w:val="en-GB"/>
              </w:rPr>
              <w:t>Collaboration Council</w:t>
            </w:r>
            <w:r>
              <w:rPr>
                <w:color w:val="000000" w:themeColor="text1"/>
                <w:lang w:val="en-GB"/>
              </w:rPr>
              <w:t xml:space="preserve"> and its subcommittees and working groups.</w:t>
            </w:r>
          </w:p>
        </w:tc>
      </w:tr>
      <w:tr w:rsidR="006F601B" w:rsidTr="63A09DAD">
        <w:tc>
          <w:tcPr>
            <w:tcW w:w="1776" w:type="dxa"/>
          </w:tcPr>
          <w:p w:rsidR="005D1C38" w:rsidRPr="00885E98" w:rsidRDefault="005A34DC" w:rsidP="007737E4">
            <w:pPr>
              <w:spacing w:before="120" w:after="120"/>
              <w:rPr>
                <w:b/>
                <w:color w:val="000000"/>
                <w:lang w:val="en-US"/>
              </w:rPr>
            </w:pPr>
            <w:r w:rsidRPr="00885E98">
              <w:rPr>
                <w:b/>
                <w:color w:val="000000"/>
              </w:rPr>
              <w:t>Accountability and Reporting</w:t>
            </w:r>
          </w:p>
        </w:tc>
        <w:tc>
          <w:tcPr>
            <w:tcW w:w="7778" w:type="dxa"/>
          </w:tcPr>
          <w:p w:rsidR="005D1C38" w:rsidRPr="00885E98" w:rsidRDefault="005A34DC" w:rsidP="007737E4">
            <w:pPr>
              <w:spacing w:before="120" w:after="120"/>
              <w:rPr>
                <w:color w:val="000000" w:themeColor="text1"/>
                <w:lang w:val="en-US"/>
              </w:rPr>
            </w:pPr>
            <w:r w:rsidRPr="00885E98">
              <w:rPr>
                <w:color w:val="000000"/>
                <w:lang w:val="en-US"/>
              </w:rPr>
              <w:t xml:space="preserve">Each Team Member will delegate a scope of authority to its respective </w:t>
            </w:r>
            <w:r w:rsidR="00E61BD2">
              <w:rPr>
                <w:color w:val="000000"/>
                <w:lang w:val="en-US"/>
              </w:rPr>
              <w:t>Collaboration Council</w:t>
            </w:r>
            <w:r w:rsidRPr="00885E98">
              <w:rPr>
                <w:color w:val="000000"/>
                <w:lang w:val="en-US"/>
              </w:rPr>
              <w:t xml:space="preserve"> member. Each member must act within their own delegated scope of authority, and must report, and be accountable, to their own board of directors</w:t>
            </w:r>
            <w:r>
              <w:rPr>
                <w:color w:val="000000"/>
                <w:lang w:val="en-US"/>
              </w:rPr>
              <w:t xml:space="preserve"> or governing body</w:t>
            </w:r>
            <w:r w:rsidRPr="00885E98">
              <w:rPr>
                <w:color w:val="000000"/>
                <w:lang w:val="en-US"/>
              </w:rPr>
              <w:t>.</w:t>
            </w:r>
          </w:p>
        </w:tc>
      </w:tr>
      <w:tr w:rsidR="006F601B" w:rsidTr="63A09DAD">
        <w:tc>
          <w:tcPr>
            <w:tcW w:w="1776" w:type="dxa"/>
          </w:tcPr>
          <w:p w:rsidR="005D1C38" w:rsidRPr="00885E98" w:rsidRDefault="005A34DC" w:rsidP="007737E4">
            <w:pPr>
              <w:spacing w:before="120" w:after="120"/>
              <w:rPr>
                <w:b/>
                <w:color w:val="000000"/>
              </w:rPr>
            </w:pPr>
            <w:r w:rsidRPr="00885E98">
              <w:rPr>
                <w:b/>
                <w:color w:val="000000"/>
              </w:rPr>
              <w:t>Amendment</w:t>
            </w:r>
          </w:p>
        </w:tc>
        <w:tc>
          <w:tcPr>
            <w:tcW w:w="7778" w:type="dxa"/>
          </w:tcPr>
          <w:p w:rsidR="005D1C38" w:rsidRPr="00885E98" w:rsidRDefault="005A34DC" w:rsidP="007737E4">
            <w:pPr>
              <w:spacing w:before="120" w:after="120"/>
              <w:rPr>
                <w:color w:val="000000"/>
                <w:lang w:val="en-US"/>
              </w:rPr>
            </w:pPr>
            <w:r w:rsidRPr="00885E98">
              <w:rPr>
                <w:color w:val="000000"/>
                <w:lang w:val="en-US"/>
              </w:rPr>
              <w:t xml:space="preserve">These Terms of Reference shall be </w:t>
            </w:r>
            <w:r>
              <w:rPr>
                <w:color w:val="000000"/>
                <w:lang w:val="en-US"/>
              </w:rPr>
              <w:t xml:space="preserve">reviewed annually by the </w:t>
            </w:r>
            <w:r w:rsidR="00E61BD2">
              <w:rPr>
                <w:color w:val="000000"/>
                <w:lang w:val="en-US"/>
              </w:rPr>
              <w:t>Collaboration Council</w:t>
            </w:r>
            <w:r>
              <w:rPr>
                <w:color w:val="000000"/>
                <w:lang w:val="en-US"/>
              </w:rPr>
              <w:t xml:space="preserve"> and may be </w:t>
            </w:r>
            <w:r w:rsidRPr="00885E98">
              <w:rPr>
                <w:color w:val="000000"/>
                <w:lang w:val="en-US"/>
              </w:rPr>
              <w:t>amended only with the written agreement of the Team Members.</w:t>
            </w:r>
          </w:p>
        </w:tc>
      </w:tr>
    </w:tbl>
    <w:p w:rsidR="005D1C38" w:rsidRPr="00885E98" w:rsidRDefault="005D1C38" w:rsidP="00EA3636">
      <w:pPr>
        <w:keepNext/>
        <w:keepLines/>
        <w:rPr>
          <w:lang w:val="en-US"/>
        </w:rPr>
      </w:pPr>
    </w:p>
    <w:p w:rsidR="005D1C38" w:rsidRDefault="005A34DC" w:rsidP="006342F6">
      <w:pPr>
        <w:rPr>
          <w:lang w:val="en-US"/>
        </w:rPr>
      </w:pPr>
      <w:r w:rsidRPr="00885E98">
        <w:rPr>
          <w:b/>
          <w:lang w:val="en-US"/>
        </w:rPr>
        <w:t>Date of Last Review:</w:t>
      </w:r>
      <w:r w:rsidRPr="00885E98">
        <w:rPr>
          <w:lang w:val="en-US"/>
        </w:rPr>
        <w:t xml:space="preserve"> ●, </w:t>
      </w:r>
      <w:r>
        <w:t>202</w:t>
      </w:r>
      <w:r w:rsidR="00A7171E">
        <w:t>0</w:t>
      </w:r>
    </w:p>
    <w:p w:rsidR="005D1C38" w:rsidRPr="00885E98" w:rsidRDefault="005D1C38" w:rsidP="006342F6">
      <w:pPr>
        <w:rPr>
          <w:lang w:val="en-US"/>
        </w:rPr>
      </w:pPr>
    </w:p>
    <w:p w:rsidR="005D1C38" w:rsidRPr="00462050" w:rsidRDefault="005D1C38" w:rsidP="006342F6">
      <w:pPr>
        <w:rPr>
          <w:highlight w:val="yellow"/>
          <w:lang w:val="en-US"/>
        </w:rPr>
        <w:sectPr w:rsidR="005D1C38" w:rsidRPr="00462050" w:rsidSect="00E54C9F">
          <w:headerReference w:type="even" r:id="rId13"/>
          <w:headerReference w:type="default" r:id="rId14"/>
          <w:footerReference w:type="even" r:id="rId15"/>
          <w:footerReference w:type="default" r:id="rId16"/>
          <w:headerReference w:type="first" r:id="rId17"/>
          <w:footerReference w:type="first" r:id="rId18"/>
          <w:pgSz w:w="12240" w:h="15840"/>
          <w:pgMar w:top="1875" w:right="1440" w:bottom="1440" w:left="1440" w:header="708" w:footer="708" w:gutter="0"/>
          <w:cols w:space="708"/>
          <w:docGrid w:linePitch="360"/>
        </w:sectPr>
      </w:pPr>
    </w:p>
    <w:p w:rsidR="005D1C38" w:rsidRPr="00096D1E" w:rsidRDefault="005D1C38" w:rsidP="00E54C9F">
      <w:pPr>
        <w:pStyle w:val="S2Heading1"/>
        <w:rPr>
          <w:lang w:val="en-US"/>
        </w:rPr>
      </w:pPr>
      <w:bookmarkStart w:id="194" w:name="_Ref35351852"/>
    </w:p>
    <w:bookmarkEnd w:id="194"/>
    <w:p w:rsidR="005D1C38" w:rsidRPr="00096D1E" w:rsidRDefault="005A34DC" w:rsidP="00CE0449">
      <w:pPr>
        <w:pStyle w:val="TitleUC1"/>
        <w:rPr>
          <w:bCs/>
          <w:lang w:val="en-US"/>
        </w:rPr>
      </w:pPr>
      <w:r w:rsidRPr="00096D1E">
        <w:rPr>
          <w:bCs/>
          <w:lang w:val="en-US"/>
        </w:rPr>
        <w:t>TERMS OF REFERENCE FOR THE CHAIRS’ COUNCIL</w:t>
      </w:r>
    </w:p>
    <w:tbl>
      <w:tblPr>
        <w:tblStyle w:val="TableGrid"/>
        <w:tblW w:w="9585" w:type="dxa"/>
        <w:tblInd w:w="-185" w:type="dxa"/>
        <w:tblLayout w:type="fixed"/>
        <w:tblLook w:val="06A0" w:firstRow="1" w:lastRow="0" w:firstColumn="1" w:lastColumn="0" w:noHBand="1" w:noVBand="1"/>
      </w:tblPr>
      <w:tblGrid>
        <w:gridCol w:w="1800"/>
        <w:gridCol w:w="7785"/>
      </w:tblGrid>
      <w:tr w:rsidR="006F601B" w:rsidTr="00E54C9F">
        <w:trPr>
          <w:tblHeader/>
        </w:trPr>
        <w:tc>
          <w:tcPr>
            <w:tcW w:w="95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1C38" w:rsidRPr="00096D1E" w:rsidRDefault="005A34DC" w:rsidP="00F35175">
            <w:pPr>
              <w:spacing w:before="120" w:after="120"/>
              <w:rPr>
                <w:b/>
                <w:bCs/>
                <w:color w:val="000000"/>
                <w:lang w:val="en-US"/>
              </w:rPr>
            </w:pPr>
            <w:r w:rsidRPr="00096D1E">
              <w:rPr>
                <w:b/>
                <w:color w:val="000000"/>
              </w:rPr>
              <w:t>Chairs’ Council</w:t>
            </w:r>
            <w:r w:rsidRPr="00096D1E">
              <w:rPr>
                <w:b/>
                <w:color w:val="000000"/>
              </w:rPr>
              <w:t xml:space="preserve"> – Terms of Reference</w:t>
            </w:r>
          </w:p>
        </w:tc>
      </w:tr>
      <w:tr w:rsidR="006F601B" w:rsidTr="00E54C9F">
        <w:tc>
          <w:tcPr>
            <w:tcW w:w="9585" w:type="dxa"/>
            <w:gridSpan w:val="2"/>
            <w:tcBorders>
              <w:top w:val="single" w:sz="4" w:space="0" w:color="auto"/>
              <w:left w:val="single" w:sz="4" w:space="0" w:color="auto"/>
              <w:bottom w:val="single" w:sz="4" w:space="0" w:color="auto"/>
              <w:right w:val="single" w:sz="4" w:space="0" w:color="auto"/>
            </w:tcBorders>
            <w:hideMark/>
          </w:tcPr>
          <w:p w:rsidR="005D1C38" w:rsidRPr="00096D1E" w:rsidRDefault="005A34DC" w:rsidP="00393DBC">
            <w:pPr>
              <w:spacing w:before="120" w:after="120"/>
              <w:rPr>
                <w:color w:val="000000" w:themeColor="text1"/>
              </w:rPr>
            </w:pPr>
            <w:r w:rsidRPr="00096D1E">
              <w:rPr>
                <w:color w:val="000000" w:themeColor="text1"/>
              </w:rPr>
              <w:t xml:space="preserve">Capitalized terms used throughout these Terms of Reference have the meaning </w:t>
            </w:r>
            <w:r>
              <w:rPr>
                <w:color w:val="000000" w:themeColor="text1"/>
              </w:rPr>
              <w:t>given to them</w:t>
            </w:r>
            <w:r w:rsidRPr="00096D1E">
              <w:rPr>
                <w:color w:val="000000" w:themeColor="text1"/>
              </w:rPr>
              <w:t xml:space="preserve"> in the Agreement to which these Terms of Reference are a Schedule.</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303230" w:rsidRDefault="005A34DC" w:rsidP="00F35175">
            <w:pPr>
              <w:spacing w:before="120" w:after="120"/>
              <w:rPr>
                <w:b/>
                <w:color w:val="000000"/>
                <w:lang w:val="en-US"/>
              </w:rPr>
            </w:pPr>
            <w:r w:rsidRPr="00303230">
              <w:rPr>
                <w:b/>
                <w:bCs/>
                <w:color w:val="000000"/>
              </w:rPr>
              <w:t>Mandate</w:t>
            </w:r>
          </w:p>
        </w:tc>
        <w:tc>
          <w:tcPr>
            <w:tcW w:w="7785" w:type="dxa"/>
            <w:tcBorders>
              <w:top w:val="single" w:sz="4" w:space="0" w:color="auto"/>
              <w:left w:val="single" w:sz="4" w:space="0" w:color="auto"/>
              <w:bottom w:val="single" w:sz="4" w:space="0" w:color="auto"/>
              <w:right w:val="single" w:sz="4" w:space="0" w:color="auto"/>
            </w:tcBorders>
            <w:hideMark/>
          </w:tcPr>
          <w:p w:rsidR="005D1C38" w:rsidRDefault="005A34DC" w:rsidP="00F35175">
            <w:pPr>
              <w:spacing w:before="120" w:after="120"/>
            </w:pPr>
            <w:r w:rsidRPr="00303230">
              <w:rPr>
                <w:color w:val="000000" w:themeColor="text1"/>
              </w:rPr>
              <w:t xml:space="preserve">The role of the Chairs’ Council is to </w:t>
            </w:r>
            <w:r w:rsidRPr="00303230">
              <w:rPr>
                <w:color w:val="000000" w:themeColor="text1"/>
                <w:lang w:val="en-US"/>
              </w:rPr>
              <w:t>create a forum for board-to-board engagement of Team Members</w:t>
            </w:r>
            <w:r>
              <w:t>.</w:t>
            </w:r>
          </w:p>
          <w:p w:rsidR="005D1C38" w:rsidRPr="00303230" w:rsidRDefault="005A34DC" w:rsidP="00E54C9F">
            <w:pPr>
              <w:keepNext/>
              <w:spacing w:before="120" w:after="120"/>
              <w:rPr>
                <w:lang w:val="en-US"/>
              </w:rPr>
            </w:pPr>
            <w:r w:rsidRPr="00303230">
              <w:t xml:space="preserve">The primary objective of the Chairs’ Council is to ensure communication and alignment of the Collaboration </w:t>
            </w:r>
            <w:r w:rsidR="00D615B1">
              <w:t>Council</w:t>
            </w:r>
            <w:r w:rsidRPr="00303230">
              <w:t xml:space="preserve"> to the work of each Team Members’ board of directors. The Chairs’ Council members will </w:t>
            </w:r>
            <w:r w:rsidRPr="00303230">
              <w:rPr>
                <w:lang w:val="en-US"/>
              </w:rPr>
              <w:t xml:space="preserve">act in an advisory capacity to the Collaboration </w:t>
            </w:r>
            <w:r w:rsidR="00AD7E10">
              <w:rPr>
                <w:lang w:val="en-US"/>
              </w:rPr>
              <w:t>Council</w:t>
            </w:r>
            <w:r w:rsidRPr="00303230">
              <w:rPr>
                <w:lang w:val="en-US"/>
              </w:rPr>
              <w:t>, report back to their own boards about system and collaborative goals, and engage in:</w:t>
            </w:r>
          </w:p>
          <w:p w:rsidR="005D1C38" w:rsidRPr="00303230" w:rsidRDefault="005A34DC" w:rsidP="00E54C9F">
            <w:pPr>
              <w:pStyle w:val="S2Heading2"/>
              <w:rPr>
                <w:lang w:val="en-US"/>
              </w:rPr>
            </w:pPr>
            <w:r w:rsidRPr="00303230">
              <w:rPr>
                <w:lang w:val="en-US"/>
              </w:rPr>
              <w:t>communications, informati</w:t>
            </w:r>
            <w:r w:rsidRPr="00303230">
              <w:rPr>
                <w:lang w:val="en-US"/>
              </w:rPr>
              <w:t>on sharing, and networking;</w:t>
            </w:r>
          </w:p>
          <w:p w:rsidR="005D1C38" w:rsidRPr="00303230" w:rsidRDefault="005A34DC" w:rsidP="00E54C9F">
            <w:pPr>
              <w:pStyle w:val="S2Heading2"/>
              <w:rPr>
                <w:lang w:val="en-US"/>
              </w:rPr>
            </w:pPr>
            <w:r w:rsidRPr="00303230">
              <w:rPr>
                <w:lang w:val="en-US"/>
              </w:rPr>
              <w:t>consideration of strategic governance issues;</w:t>
            </w:r>
          </w:p>
          <w:p w:rsidR="005D1C38" w:rsidRPr="00303230" w:rsidRDefault="005A34DC" w:rsidP="00E54C9F">
            <w:pPr>
              <w:pStyle w:val="S2Heading2"/>
              <w:rPr>
                <w:lang w:val="en-US"/>
              </w:rPr>
            </w:pPr>
            <w:r w:rsidRPr="00303230">
              <w:rPr>
                <w:lang w:val="en-US"/>
              </w:rPr>
              <w:t>sharing best practices including governance best practice; and</w:t>
            </w:r>
          </w:p>
          <w:p w:rsidR="005D1C38" w:rsidRDefault="005A34DC" w:rsidP="00E54C9F">
            <w:pPr>
              <w:pStyle w:val="S2Heading2"/>
              <w:rPr>
                <w:lang w:val="en-US"/>
              </w:rPr>
            </w:pPr>
            <w:r w:rsidRPr="00303230">
              <w:rPr>
                <w:lang w:val="en-US"/>
              </w:rPr>
              <w:t>provision of strategic advice regarding the healthcare system.</w:t>
            </w:r>
          </w:p>
          <w:p w:rsidR="005D1C38" w:rsidRPr="00626657" w:rsidRDefault="005A34DC" w:rsidP="000E2691">
            <w:pPr>
              <w:spacing w:before="120" w:after="120"/>
              <w:rPr>
                <w:lang w:val="en-US"/>
              </w:rPr>
            </w:pPr>
            <w:r w:rsidRPr="00885E98">
              <w:t>M</w:t>
            </w:r>
            <w:r w:rsidRPr="00885E98">
              <w:rPr>
                <w:color w:val="000000" w:themeColor="text1"/>
              </w:rPr>
              <w:t>embers will be expected to demonstrate fairness and a c</w:t>
            </w:r>
            <w:r w:rsidRPr="00885E98">
              <w:rPr>
                <w:color w:val="000000" w:themeColor="text1"/>
              </w:rPr>
              <w:t xml:space="preserve">ommitment to in-depth evaluation of a matter under review and to endeavour to put </w:t>
            </w:r>
            <w:r w:rsidR="000E2691">
              <w:rPr>
                <w:color w:val="000000" w:themeColor="text1"/>
              </w:rPr>
              <w:t>the persons served by the X-OHT,</w:t>
            </w:r>
            <w:r w:rsidRPr="00885E98">
              <w:rPr>
                <w:color w:val="000000" w:themeColor="text1"/>
              </w:rPr>
              <w:t xml:space="preserve"> and the success and sustainability of the </w:t>
            </w:r>
            <w:r w:rsidR="00E61BD2">
              <w:rPr>
                <w:color w:val="000000" w:themeColor="text1"/>
              </w:rPr>
              <w:t>X-OHT</w:t>
            </w:r>
            <w:r w:rsidR="000E2691">
              <w:rPr>
                <w:color w:val="000000" w:themeColor="text1"/>
              </w:rPr>
              <w:t>,</w:t>
            </w:r>
            <w:r w:rsidRPr="00885E98">
              <w:rPr>
                <w:color w:val="000000" w:themeColor="text1"/>
              </w:rPr>
              <w:t xml:space="preserve"> above their respective organizations</w:t>
            </w:r>
            <w:r>
              <w:rPr>
                <w:color w:val="000000" w:themeColor="text1"/>
              </w:rPr>
              <w:t>.</w:t>
            </w:r>
          </w:p>
        </w:tc>
      </w:tr>
      <w:tr w:rsidR="006F601B" w:rsidTr="00E54C9F">
        <w:tc>
          <w:tcPr>
            <w:tcW w:w="1800" w:type="dxa"/>
            <w:tcBorders>
              <w:top w:val="single" w:sz="4" w:space="0" w:color="auto"/>
              <w:left w:val="single" w:sz="4" w:space="0" w:color="auto"/>
              <w:bottom w:val="single" w:sz="4" w:space="0" w:color="auto"/>
              <w:right w:val="single" w:sz="4" w:space="0" w:color="auto"/>
            </w:tcBorders>
          </w:tcPr>
          <w:p w:rsidR="005D1C38" w:rsidRPr="00303230" w:rsidRDefault="005A34DC" w:rsidP="00F35175">
            <w:pPr>
              <w:spacing w:before="120" w:after="120"/>
              <w:rPr>
                <w:b/>
                <w:bCs/>
                <w:color w:val="000000"/>
              </w:rPr>
            </w:pPr>
            <w:r>
              <w:rPr>
                <w:b/>
                <w:bCs/>
                <w:color w:val="000000"/>
              </w:rPr>
              <w:t>Deliberations and Decisions</w:t>
            </w:r>
          </w:p>
        </w:tc>
        <w:tc>
          <w:tcPr>
            <w:tcW w:w="7785" w:type="dxa"/>
            <w:tcBorders>
              <w:top w:val="single" w:sz="4" w:space="0" w:color="auto"/>
              <w:left w:val="single" w:sz="4" w:space="0" w:color="auto"/>
              <w:bottom w:val="single" w:sz="4" w:space="0" w:color="auto"/>
              <w:right w:val="single" w:sz="4" w:space="0" w:color="auto"/>
            </w:tcBorders>
          </w:tcPr>
          <w:p w:rsidR="005D1C38" w:rsidRDefault="005A34DC" w:rsidP="00F35175">
            <w:pPr>
              <w:spacing w:before="120" w:after="120"/>
              <w:rPr>
                <w:color w:val="000000" w:themeColor="text1"/>
              </w:rPr>
            </w:pPr>
            <w:r>
              <w:rPr>
                <w:color w:val="000000" w:themeColor="text1"/>
              </w:rPr>
              <w:t xml:space="preserve">The Chairs’ </w:t>
            </w:r>
            <w:r>
              <w:rPr>
                <w:color w:val="000000" w:themeColor="text1"/>
              </w:rPr>
              <w:t>Council is intended to be advisory.</w:t>
            </w:r>
          </w:p>
          <w:p w:rsidR="005D1C38" w:rsidRPr="00885E98" w:rsidRDefault="005A34DC" w:rsidP="00926C52">
            <w:pPr>
              <w:spacing w:before="120" w:after="120"/>
              <w:rPr>
                <w:color w:val="000000" w:themeColor="text1"/>
                <w:lang w:val="en-GB"/>
              </w:rPr>
            </w:pPr>
            <w:r>
              <w:rPr>
                <w:color w:val="000000" w:themeColor="text1"/>
              </w:rPr>
              <w:t>To the extent the Chairs’ Council makes decisions, unless</w:t>
            </w:r>
            <w:r w:rsidRPr="00885E98">
              <w:rPr>
                <w:color w:val="000000" w:themeColor="text1"/>
                <w:lang w:val="en-GB"/>
              </w:rPr>
              <w:t xml:space="preserve"> otherwise specified in a decision framework adopted by unanimous agreement of the</w:t>
            </w:r>
            <w:r>
              <w:rPr>
                <w:color w:val="000000" w:themeColor="text1"/>
                <w:lang w:val="en-GB"/>
              </w:rPr>
              <w:t xml:space="preserve"> Chairs’ Council</w:t>
            </w:r>
            <w:r w:rsidRPr="00885E98">
              <w:rPr>
                <w:color w:val="000000" w:themeColor="text1"/>
                <w:lang w:val="en-GB"/>
              </w:rPr>
              <w:t>, decisions will be made by consensus.</w:t>
            </w:r>
          </w:p>
          <w:p w:rsidR="005D1C38" w:rsidRDefault="005A34DC" w:rsidP="00926C52">
            <w:pPr>
              <w:spacing w:before="120" w:after="120"/>
              <w:rPr>
                <w:color w:val="000000" w:themeColor="text1"/>
                <w:lang w:val="en-GB"/>
              </w:rPr>
            </w:pPr>
            <w:r w:rsidRPr="00885E98">
              <w:rPr>
                <w:color w:val="000000" w:themeColor="text1"/>
                <w:lang w:val="en-GB"/>
              </w:rPr>
              <w:t xml:space="preserve">Consensus means that </w:t>
            </w:r>
            <w:r w:rsidRPr="00885E98">
              <w:rPr>
                <w:color w:val="000000" w:themeColor="text1"/>
                <w:lang w:val="en-GB"/>
              </w:rPr>
              <w:t>each</w:t>
            </w:r>
            <w:r w:rsidRPr="00885E98">
              <w:t xml:space="preserve"> </w:t>
            </w:r>
            <w:r w:rsidRPr="00885E98">
              <w:rPr>
                <w:color w:val="000000" w:themeColor="text1"/>
                <w:lang w:val="en-GB"/>
              </w:rPr>
              <w:t>member is prepared to support the decision or, if applicable, recommend it to their board of directors</w:t>
            </w:r>
            <w:r>
              <w:rPr>
                <w:color w:val="000000" w:themeColor="text1"/>
                <w:lang w:val="en-GB"/>
              </w:rPr>
              <w:t xml:space="preserve"> or governing body</w:t>
            </w:r>
            <w:r w:rsidRPr="00885E98">
              <w:rPr>
                <w:color w:val="000000" w:themeColor="text1"/>
                <w:lang w:val="en-GB"/>
              </w:rPr>
              <w:t>, even if they do not agree with the decision/recommendation</w:t>
            </w:r>
            <w:r>
              <w:rPr>
                <w:color w:val="000000" w:themeColor="text1"/>
                <w:lang w:val="en-GB"/>
              </w:rPr>
              <w:t>.</w:t>
            </w:r>
          </w:p>
          <w:p w:rsidR="005D1C38" w:rsidRPr="003F2D66" w:rsidRDefault="005A34DC" w:rsidP="003F2D66">
            <w:pPr>
              <w:autoSpaceDE w:val="0"/>
              <w:autoSpaceDN w:val="0"/>
              <w:adjustRightInd w:val="0"/>
              <w:spacing w:before="120" w:after="120"/>
              <w:ind w:hanging="18"/>
              <w:rPr>
                <w:rFonts w:eastAsia="Times New Roman" w:cs="Times New Roman"/>
                <w:color w:val="000000" w:themeColor="text1"/>
                <w:szCs w:val="24"/>
              </w:rPr>
            </w:pPr>
            <w:r w:rsidRPr="00E079FE">
              <w:rPr>
                <w:rFonts w:eastAsia="Times New Roman" w:cs="Times New Roman"/>
                <w:color w:val="000000" w:themeColor="text1"/>
                <w:szCs w:val="24"/>
                <w:lang w:val="en-GB"/>
              </w:rPr>
              <w:t xml:space="preserve">The </w:t>
            </w:r>
            <w:r>
              <w:rPr>
                <w:rFonts w:eastAsia="Times New Roman" w:cs="Times New Roman"/>
                <w:color w:val="000000" w:themeColor="text1"/>
                <w:szCs w:val="24"/>
                <w:lang w:val="en-GB"/>
              </w:rPr>
              <w:t xml:space="preserve">Chairs’ Council </w:t>
            </w:r>
            <w:r w:rsidRPr="00E079FE">
              <w:rPr>
                <w:rFonts w:eastAsia="Times New Roman" w:cs="Times New Roman"/>
                <w:color w:val="000000" w:themeColor="text1"/>
                <w:szCs w:val="24"/>
                <w:lang w:val="en-GB"/>
              </w:rPr>
              <w:t xml:space="preserve">may, by unanimous approval of the </w:t>
            </w:r>
            <w:r>
              <w:rPr>
                <w:rFonts w:eastAsia="Times New Roman" w:cs="Times New Roman"/>
                <w:color w:val="000000" w:themeColor="text1"/>
                <w:szCs w:val="24"/>
                <w:lang w:val="en-GB"/>
              </w:rPr>
              <w:t>Chairs’ Council</w:t>
            </w:r>
            <w:r>
              <w:rPr>
                <w:rFonts w:eastAsia="Times New Roman" w:cs="Times New Roman"/>
                <w:color w:val="000000" w:themeColor="text1"/>
                <w:szCs w:val="24"/>
                <w:lang w:val="en-GB"/>
              </w:rPr>
              <w:t xml:space="preserve"> </w:t>
            </w:r>
            <w:r w:rsidRPr="00E079FE">
              <w:rPr>
                <w:rFonts w:eastAsia="Times New Roman" w:cs="Times New Roman"/>
                <w:color w:val="000000" w:themeColor="text1"/>
                <w:szCs w:val="24"/>
                <w:lang w:val="en-GB"/>
              </w:rPr>
              <w:t xml:space="preserve">members, adopt a decision-making framework that identifies types of decisions where a majority vote </w:t>
            </w:r>
            <w:r>
              <w:rPr>
                <w:rFonts w:eastAsia="Times New Roman" w:cs="Times New Roman"/>
                <w:color w:val="000000" w:themeColor="text1"/>
                <w:szCs w:val="24"/>
                <w:lang w:val="en-GB"/>
              </w:rPr>
              <w:t xml:space="preserve">or other specified percentage </w:t>
            </w:r>
            <w:r w:rsidRPr="00E079FE">
              <w:rPr>
                <w:rFonts w:eastAsia="Times New Roman" w:cs="Times New Roman"/>
                <w:color w:val="000000" w:themeColor="text1"/>
                <w:szCs w:val="24"/>
                <w:lang w:val="en-GB"/>
              </w:rPr>
              <w:t xml:space="preserve">is sufficient to </w:t>
            </w:r>
            <w:r>
              <w:rPr>
                <w:rFonts w:eastAsia="Times New Roman" w:cs="Times New Roman"/>
                <w:color w:val="000000" w:themeColor="text1"/>
                <w:szCs w:val="24"/>
                <w:lang w:val="en-GB"/>
              </w:rPr>
              <w:t>evidence a decision of the Chairs’ Council.</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096D1E" w:rsidRDefault="005A34DC" w:rsidP="00F35175">
            <w:pPr>
              <w:spacing w:before="120" w:after="120"/>
              <w:rPr>
                <w:b/>
                <w:color w:val="000000"/>
                <w:lang w:val="en-US"/>
              </w:rPr>
            </w:pPr>
            <w:r w:rsidRPr="00096D1E">
              <w:rPr>
                <w:b/>
                <w:color w:val="000000"/>
              </w:rPr>
              <w:lastRenderedPageBreak/>
              <w:t>Membership</w:t>
            </w:r>
          </w:p>
        </w:tc>
        <w:tc>
          <w:tcPr>
            <w:tcW w:w="7785" w:type="dxa"/>
            <w:tcBorders>
              <w:top w:val="single" w:sz="4" w:space="0" w:color="auto"/>
              <w:left w:val="single" w:sz="4" w:space="0" w:color="auto"/>
              <w:bottom w:val="single" w:sz="4" w:space="0" w:color="auto"/>
              <w:right w:val="single" w:sz="4" w:space="0" w:color="auto"/>
            </w:tcBorders>
            <w:hideMark/>
          </w:tcPr>
          <w:p w:rsidR="005D1C38" w:rsidRPr="002348B9" w:rsidRDefault="005A34DC" w:rsidP="002348B9">
            <w:pPr>
              <w:spacing w:before="120" w:after="120"/>
              <w:rPr>
                <w:color w:val="000000"/>
                <w:lang w:val="en-GB"/>
              </w:rPr>
            </w:pPr>
            <w:r w:rsidRPr="002348B9">
              <w:rPr>
                <w:color w:val="000000"/>
                <w:lang w:val="en-GB"/>
              </w:rPr>
              <w:t xml:space="preserve">The Chairs’ Council shall consist of the Chair of </w:t>
            </w:r>
            <w:r w:rsidRPr="002348B9">
              <w:rPr>
                <w:color w:val="000000"/>
                <w:lang w:val="en-GB"/>
              </w:rPr>
              <w:t>the Board of each Team Member (or their respective delegate).</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303230" w:rsidRDefault="005A34DC" w:rsidP="00F35175">
            <w:pPr>
              <w:spacing w:before="120" w:after="120"/>
              <w:rPr>
                <w:b/>
                <w:color w:val="000000"/>
                <w:lang w:val="en-US"/>
              </w:rPr>
            </w:pPr>
            <w:r>
              <w:rPr>
                <w:b/>
                <w:color w:val="000000"/>
              </w:rPr>
              <w:t>Co-Chairs</w:t>
            </w:r>
          </w:p>
        </w:tc>
        <w:tc>
          <w:tcPr>
            <w:tcW w:w="7785" w:type="dxa"/>
            <w:tcBorders>
              <w:top w:val="single" w:sz="4" w:space="0" w:color="auto"/>
              <w:left w:val="single" w:sz="4" w:space="0" w:color="auto"/>
              <w:bottom w:val="single" w:sz="4" w:space="0" w:color="auto"/>
              <w:right w:val="single" w:sz="4" w:space="0" w:color="auto"/>
            </w:tcBorders>
            <w:hideMark/>
          </w:tcPr>
          <w:p w:rsidR="005D1C38" w:rsidRPr="009D05D8" w:rsidRDefault="005A34DC" w:rsidP="0059557E">
            <w:pPr>
              <w:spacing w:before="120" w:after="120"/>
              <w:rPr>
                <w:color w:val="000000"/>
                <w:lang w:val="en-GB"/>
              </w:rPr>
            </w:pPr>
            <w:r>
              <w:rPr>
                <w:color w:val="000000"/>
                <w:lang w:val="en-GB"/>
              </w:rPr>
              <w:t xml:space="preserve">The Chairs’ Council shall have two Co-Chairs, who shall be elected by a majority vote of the Chairs’ Council members. The Co-Chairs shall alternate the meeting chair responsibilities. Both Co-Chairs participate in deliberations and </w:t>
            </w:r>
            <w:r w:rsidRPr="00885E98">
              <w:rPr>
                <w:color w:val="000000"/>
                <w:lang w:val="en-GB"/>
              </w:rPr>
              <w:t>decision-making by the</w:t>
            </w:r>
            <w:r w:rsidRPr="00885E98">
              <w:t xml:space="preserve"> </w:t>
            </w:r>
            <w:r>
              <w:t>C</w:t>
            </w:r>
            <w:r>
              <w:t>hairs’ Council</w:t>
            </w:r>
            <w:r w:rsidRPr="00885E98">
              <w:rPr>
                <w:color w:val="000000"/>
                <w:lang w:val="en-GB"/>
              </w:rPr>
              <w:t>.</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303230" w:rsidRDefault="005A34DC" w:rsidP="009D05D8">
            <w:pPr>
              <w:spacing w:before="120" w:after="120"/>
              <w:rPr>
                <w:b/>
                <w:color w:val="000000"/>
              </w:rPr>
            </w:pPr>
            <w:r>
              <w:rPr>
                <w:b/>
                <w:color w:val="000000"/>
              </w:rPr>
              <w:t>Meetings</w:t>
            </w:r>
          </w:p>
        </w:tc>
        <w:tc>
          <w:tcPr>
            <w:tcW w:w="7785" w:type="dxa"/>
            <w:tcBorders>
              <w:top w:val="single" w:sz="4" w:space="0" w:color="auto"/>
              <w:left w:val="single" w:sz="4" w:space="0" w:color="auto"/>
              <w:bottom w:val="single" w:sz="4" w:space="0" w:color="auto"/>
              <w:right w:val="single" w:sz="4" w:space="0" w:color="auto"/>
            </w:tcBorders>
            <w:hideMark/>
          </w:tcPr>
          <w:p w:rsidR="005D1C38" w:rsidRPr="00303230" w:rsidRDefault="005A34DC" w:rsidP="00874DE5">
            <w:pPr>
              <w:spacing w:before="120" w:after="120"/>
            </w:pPr>
            <w:r w:rsidRPr="00303230">
              <w:rPr>
                <w:color w:val="000000" w:themeColor="text1"/>
                <w:lang w:val="en-GB"/>
              </w:rPr>
              <w:t xml:space="preserve">Meetings will be held </w:t>
            </w:r>
            <w:r w:rsidR="003F5184">
              <w:rPr>
                <w:color w:val="000000" w:themeColor="text1"/>
                <w:lang w:val="en-GB"/>
              </w:rPr>
              <w:t xml:space="preserve">at least </w:t>
            </w:r>
            <w:r w:rsidR="003F5184" w:rsidRPr="00A83D93">
              <w:rPr>
                <w:b/>
                <w:i/>
                <w:color w:val="000000" w:themeColor="text1"/>
                <w:highlight w:val="yellow"/>
                <w:lang w:val="en-GB"/>
              </w:rPr>
              <w:t>[quarterly/semi-annually]</w:t>
            </w:r>
            <w:r w:rsidR="003F5184">
              <w:rPr>
                <w:b/>
                <w:i/>
                <w:color w:val="000000" w:themeColor="text1"/>
                <w:lang w:val="en-GB"/>
              </w:rPr>
              <w:t xml:space="preserve"> </w:t>
            </w:r>
            <w:r w:rsidRPr="00303230">
              <w:rPr>
                <w:color w:val="000000" w:themeColor="text1"/>
                <w:lang w:val="en-GB"/>
              </w:rPr>
              <w:t xml:space="preserve">at the call of </w:t>
            </w:r>
            <w:r>
              <w:rPr>
                <w:color w:val="000000" w:themeColor="text1"/>
                <w:lang w:val="en-GB"/>
              </w:rPr>
              <w:t>the acting Co-</w:t>
            </w:r>
            <w:r w:rsidRPr="00303230">
              <w:rPr>
                <w:color w:val="000000" w:themeColor="text1"/>
                <w:lang w:val="en-GB"/>
              </w:rPr>
              <w:t xml:space="preserve">Chair or of </w:t>
            </w:r>
            <w:r w:rsidRPr="00874DE5">
              <w:rPr>
                <w:b/>
                <w:i/>
                <w:color w:val="000000" w:themeColor="text1"/>
                <w:highlight w:val="yellow"/>
                <w:lang w:val="en-GB"/>
              </w:rPr>
              <w:t>four</w:t>
            </w:r>
            <w:r w:rsidRPr="00303230">
              <w:rPr>
                <w:color w:val="000000" w:themeColor="text1"/>
                <w:lang w:val="en-GB"/>
              </w:rPr>
              <w:t xml:space="preserve"> members. The </w:t>
            </w:r>
            <w:r>
              <w:rPr>
                <w:color w:val="000000" w:themeColor="text1"/>
                <w:lang w:val="en-GB"/>
              </w:rPr>
              <w:t>acting Co-</w:t>
            </w:r>
            <w:r w:rsidRPr="00303230">
              <w:rPr>
                <w:color w:val="000000" w:themeColor="text1"/>
                <w:lang w:val="en-GB"/>
              </w:rPr>
              <w:t xml:space="preserve">Chair may determine the meeting procedures. </w:t>
            </w:r>
            <w:r>
              <w:rPr>
                <w:color w:val="000000" w:themeColor="text1"/>
                <w:lang w:val="en-GB"/>
              </w:rPr>
              <w:t>A</w:t>
            </w:r>
            <w:r w:rsidRPr="00303230">
              <w:rPr>
                <w:color w:val="000000" w:themeColor="text1"/>
                <w:lang w:val="en-GB"/>
              </w:rPr>
              <w:t>genda</w:t>
            </w:r>
            <w:r>
              <w:rPr>
                <w:color w:val="000000" w:themeColor="text1"/>
                <w:lang w:val="en-GB"/>
              </w:rPr>
              <w:t>s</w:t>
            </w:r>
            <w:r w:rsidRPr="00303230">
              <w:rPr>
                <w:color w:val="000000" w:themeColor="text1"/>
                <w:lang w:val="en-GB"/>
              </w:rPr>
              <w:t xml:space="preserve"> will be </w:t>
            </w:r>
            <w:r>
              <w:rPr>
                <w:color w:val="000000" w:themeColor="text1"/>
                <w:lang w:val="en-GB"/>
              </w:rPr>
              <w:t xml:space="preserve">sent </w:t>
            </w:r>
            <w:r w:rsidRPr="00303230">
              <w:rPr>
                <w:color w:val="000000" w:themeColor="text1"/>
                <w:lang w:val="en-GB"/>
              </w:rPr>
              <w:t xml:space="preserve">in advance </w:t>
            </w:r>
            <w:r>
              <w:rPr>
                <w:color w:val="000000" w:themeColor="text1"/>
                <w:lang w:val="en-GB"/>
              </w:rPr>
              <w:t xml:space="preserve">and indicate if </w:t>
            </w:r>
            <w:r>
              <w:rPr>
                <w:color w:val="000000" w:themeColor="text1"/>
                <w:lang w:val="en-GB"/>
              </w:rPr>
              <w:t>decisions are known to be required</w:t>
            </w:r>
            <w:r w:rsidRPr="00303230">
              <w:rPr>
                <w:color w:val="000000" w:themeColor="text1"/>
                <w:lang w:val="en-GB"/>
              </w:rPr>
              <w:t xml:space="preserve">. </w:t>
            </w:r>
            <w:r w:rsidRPr="00303230">
              <w:rPr>
                <w:color w:val="000000" w:themeColor="text1"/>
              </w:rPr>
              <w:t xml:space="preserve">Meetings may be by any available technology. </w:t>
            </w:r>
            <w:r w:rsidRPr="002348B9">
              <w:rPr>
                <w:color w:val="000000" w:themeColor="text1"/>
              </w:rPr>
              <w:t xml:space="preserve">Members may invite other directors from their own organizations to attend meetings </w:t>
            </w:r>
            <w:r w:rsidRPr="00874DE5">
              <w:rPr>
                <w:b/>
                <w:i/>
                <w:color w:val="000000" w:themeColor="text1"/>
                <w:highlight w:val="yellow"/>
              </w:rPr>
              <w:t xml:space="preserve">[upon consent of a majority of the Chairs’ Council members participating in the </w:t>
            </w:r>
            <w:r w:rsidRPr="00874DE5">
              <w:rPr>
                <w:b/>
                <w:i/>
                <w:color w:val="000000" w:themeColor="text1"/>
                <w:highlight w:val="yellow"/>
              </w:rPr>
              <w:t>meeting]</w:t>
            </w:r>
            <w:r w:rsidRPr="002348B9">
              <w:rPr>
                <w:color w:val="000000" w:themeColor="text1"/>
              </w:rPr>
              <w:t>.</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303230" w:rsidRDefault="005A34DC" w:rsidP="00B10C13">
            <w:pPr>
              <w:spacing w:before="120" w:after="120"/>
              <w:rPr>
                <w:b/>
                <w:color w:val="000000"/>
              </w:rPr>
            </w:pPr>
            <w:r w:rsidRPr="00303230">
              <w:rPr>
                <w:b/>
                <w:color w:val="000000"/>
              </w:rPr>
              <w:t>Quorum</w:t>
            </w:r>
          </w:p>
        </w:tc>
        <w:tc>
          <w:tcPr>
            <w:tcW w:w="7785" w:type="dxa"/>
            <w:tcBorders>
              <w:top w:val="single" w:sz="4" w:space="0" w:color="auto"/>
              <w:left w:val="single" w:sz="4" w:space="0" w:color="auto"/>
              <w:bottom w:val="single" w:sz="4" w:space="0" w:color="auto"/>
              <w:right w:val="single" w:sz="4" w:space="0" w:color="auto"/>
            </w:tcBorders>
            <w:hideMark/>
          </w:tcPr>
          <w:p w:rsidR="005D1C38" w:rsidRPr="00303230" w:rsidRDefault="005A34DC" w:rsidP="00874DE5">
            <w:pPr>
              <w:spacing w:before="120" w:after="120"/>
              <w:rPr>
                <w:color w:val="000000" w:themeColor="text1"/>
                <w:lang w:val="en-GB"/>
              </w:rPr>
            </w:pPr>
            <w:r w:rsidRPr="00303230">
              <w:rPr>
                <w:color w:val="000000" w:themeColor="text1"/>
                <w:lang w:val="en-GB"/>
              </w:rPr>
              <w:t xml:space="preserve">Quorum will be a </w:t>
            </w:r>
            <w:r w:rsidR="00616BD1" w:rsidRPr="00616BD1">
              <w:rPr>
                <w:b/>
                <w:i/>
                <w:color w:val="000000" w:themeColor="text1"/>
                <w:highlight w:val="yellow"/>
                <w:lang w:val="en-GB"/>
              </w:rPr>
              <w:t>[</w:t>
            </w:r>
            <w:r w:rsidRPr="00616BD1">
              <w:rPr>
                <w:b/>
                <w:i/>
                <w:color w:val="000000" w:themeColor="text1"/>
                <w:highlight w:val="yellow"/>
                <w:lang w:val="en-GB"/>
              </w:rPr>
              <w:t>majority</w:t>
            </w:r>
            <w:r w:rsidR="00616BD1" w:rsidRPr="00616BD1">
              <w:rPr>
                <w:b/>
                <w:i/>
                <w:color w:val="000000" w:themeColor="text1"/>
                <w:highlight w:val="yellow"/>
                <w:lang w:val="en-GB"/>
              </w:rPr>
              <w:t>]</w:t>
            </w:r>
            <w:r w:rsidRPr="00303230">
              <w:rPr>
                <w:color w:val="000000" w:themeColor="text1"/>
                <w:lang w:val="en-GB"/>
              </w:rPr>
              <w:t xml:space="preserve"> of members pres</w:t>
            </w:r>
            <w:r w:rsidR="00874DE5">
              <w:rPr>
                <w:color w:val="000000" w:themeColor="text1"/>
                <w:lang w:val="en-GB"/>
              </w:rPr>
              <w:t>ent in person or electronically</w:t>
            </w:r>
            <w:r w:rsidRPr="00E54C9F">
              <w:rPr>
                <w:i/>
                <w:color w:val="000000" w:themeColor="text1"/>
                <w:lang w:val="en-GB"/>
              </w:rPr>
              <w:t>.</w:t>
            </w:r>
          </w:p>
        </w:tc>
      </w:tr>
      <w:tr w:rsidR="006F601B" w:rsidTr="00E54C9F">
        <w:tc>
          <w:tcPr>
            <w:tcW w:w="1800" w:type="dxa"/>
            <w:tcBorders>
              <w:top w:val="single" w:sz="4" w:space="0" w:color="auto"/>
              <w:left w:val="single" w:sz="4" w:space="0" w:color="auto"/>
              <w:bottom w:val="single" w:sz="4" w:space="0" w:color="auto"/>
              <w:right w:val="single" w:sz="4" w:space="0" w:color="auto"/>
            </w:tcBorders>
          </w:tcPr>
          <w:p w:rsidR="005D1C38" w:rsidRPr="00303230" w:rsidRDefault="005A34DC" w:rsidP="00B10C13">
            <w:pPr>
              <w:spacing w:before="120" w:after="120"/>
              <w:rPr>
                <w:b/>
                <w:color w:val="000000"/>
              </w:rPr>
            </w:pPr>
            <w:r>
              <w:rPr>
                <w:b/>
                <w:color w:val="000000"/>
              </w:rPr>
              <w:t>Minutes</w:t>
            </w:r>
          </w:p>
        </w:tc>
        <w:tc>
          <w:tcPr>
            <w:tcW w:w="7785" w:type="dxa"/>
            <w:tcBorders>
              <w:top w:val="single" w:sz="4" w:space="0" w:color="auto"/>
              <w:left w:val="single" w:sz="4" w:space="0" w:color="auto"/>
              <w:bottom w:val="single" w:sz="4" w:space="0" w:color="auto"/>
              <w:right w:val="single" w:sz="4" w:space="0" w:color="auto"/>
            </w:tcBorders>
          </w:tcPr>
          <w:p w:rsidR="005D1C38" w:rsidRPr="00303230" w:rsidRDefault="005A34DC" w:rsidP="00B10C13">
            <w:pPr>
              <w:spacing w:before="120" w:after="120"/>
              <w:rPr>
                <w:color w:val="000000" w:themeColor="text1"/>
                <w:lang w:val="en-GB"/>
              </w:rPr>
            </w:pPr>
            <w:r w:rsidRPr="00303230">
              <w:rPr>
                <w:color w:val="000000" w:themeColor="text1"/>
              </w:rPr>
              <w:t>Meeting minutes will document deliberations.</w:t>
            </w:r>
            <w:r>
              <w:rPr>
                <w:color w:val="000000" w:themeColor="text1"/>
              </w:rPr>
              <w:t xml:space="preserve"> </w:t>
            </w:r>
            <w:r w:rsidRPr="00B10C13">
              <w:rPr>
                <w:color w:val="000000" w:themeColor="text1"/>
              </w:rPr>
              <w:t xml:space="preserve">Discussion during meetings shall be open, frank, and free-flowing, and while contents of minutes will be </w:t>
            </w:r>
            <w:r w:rsidRPr="00B10C13">
              <w:rPr>
                <w:color w:val="000000" w:themeColor="text1"/>
              </w:rPr>
              <w:t>shared, they will not include attribution of individual contributions made by members.</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303230" w:rsidRDefault="005A34DC" w:rsidP="00F35175">
            <w:pPr>
              <w:spacing w:before="120" w:after="120"/>
              <w:rPr>
                <w:b/>
                <w:bCs/>
                <w:color w:val="000000"/>
                <w:lang w:val="en-US"/>
              </w:rPr>
            </w:pPr>
            <w:r w:rsidRPr="00303230">
              <w:rPr>
                <w:b/>
                <w:bCs/>
                <w:color w:val="000000"/>
              </w:rPr>
              <w:t>Policies</w:t>
            </w:r>
          </w:p>
        </w:tc>
        <w:tc>
          <w:tcPr>
            <w:tcW w:w="7785" w:type="dxa"/>
            <w:tcBorders>
              <w:top w:val="single" w:sz="4" w:space="0" w:color="auto"/>
              <w:left w:val="single" w:sz="4" w:space="0" w:color="auto"/>
              <w:bottom w:val="single" w:sz="4" w:space="0" w:color="auto"/>
              <w:right w:val="single" w:sz="4" w:space="0" w:color="auto"/>
            </w:tcBorders>
            <w:hideMark/>
          </w:tcPr>
          <w:p w:rsidR="005D1C38" w:rsidRPr="00303230" w:rsidRDefault="005A34DC" w:rsidP="00F35175">
            <w:pPr>
              <w:spacing w:before="120" w:after="120"/>
              <w:rPr>
                <w:color w:val="000000" w:themeColor="text1"/>
                <w:lang w:val="en-US"/>
              </w:rPr>
            </w:pPr>
            <w:r w:rsidRPr="00303230">
              <w:rPr>
                <w:color w:val="000000" w:themeColor="text1"/>
                <w:lang w:val="en-US"/>
              </w:rPr>
              <w:t>The</w:t>
            </w:r>
            <w:r w:rsidRPr="00303230">
              <w:t xml:space="preserve"> Chairs’ Council</w:t>
            </w:r>
            <w:r w:rsidRPr="00303230">
              <w:rPr>
                <w:color w:val="000000" w:themeColor="text1"/>
                <w:lang w:val="en-US"/>
              </w:rPr>
              <w:t xml:space="preserve"> may adopt policies and procedures to support the work of the </w:t>
            </w:r>
            <w:r w:rsidRPr="00303230">
              <w:t>Chairs’ Council</w:t>
            </w:r>
            <w:r w:rsidRPr="00303230">
              <w:rPr>
                <w:color w:val="000000" w:themeColor="text1"/>
                <w:lang w:val="en-US"/>
              </w:rPr>
              <w:t>.</w:t>
            </w:r>
          </w:p>
        </w:tc>
      </w:tr>
      <w:tr w:rsidR="006F601B" w:rsidTr="00E54C9F">
        <w:tc>
          <w:tcPr>
            <w:tcW w:w="1800" w:type="dxa"/>
            <w:tcBorders>
              <w:top w:val="single" w:sz="4" w:space="0" w:color="auto"/>
              <w:left w:val="single" w:sz="4" w:space="0" w:color="auto"/>
              <w:bottom w:val="single" w:sz="4" w:space="0" w:color="auto"/>
              <w:right w:val="single" w:sz="4" w:space="0" w:color="auto"/>
            </w:tcBorders>
            <w:hideMark/>
          </w:tcPr>
          <w:p w:rsidR="005D1C38" w:rsidRPr="00303230" w:rsidRDefault="005A34DC" w:rsidP="00F35175">
            <w:pPr>
              <w:spacing w:before="120" w:after="120"/>
              <w:rPr>
                <w:b/>
                <w:color w:val="000000"/>
              </w:rPr>
            </w:pPr>
            <w:r w:rsidRPr="00303230">
              <w:rPr>
                <w:b/>
                <w:color w:val="000000"/>
              </w:rPr>
              <w:t>Amendment</w:t>
            </w:r>
          </w:p>
        </w:tc>
        <w:tc>
          <w:tcPr>
            <w:tcW w:w="7785" w:type="dxa"/>
            <w:tcBorders>
              <w:top w:val="single" w:sz="4" w:space="0" w:color="auto"/>
              <w:left w:val="single" w:sz="4" w:space="0" w:color="auto"/>
              <w:bottom w:val="single" w:sz="4" w:space="0" w:color="auto"/>
              <w:right w:val="single" w:sz="4" w:space="0" w:color="auto"/>
            </w:tcBorders>
            <w:hideMark/>
          </w:tcPr>
          <w:p w:rsidR="005D1C38" w:rsidRPr="00303230" w:rsidRDefault="005A34DC" w:rsidP="00F35175">
            <w:pPr>
              <w:spacing w:before="120" w:after="120"/>
              <w:rPr>
                <w:color w:val="000000"/>
                <w:lang w:val="en-US"/>
              </w:rPr>
            </w:pPr>
            <w:r w:rsidRPr="00303230">
              <w:rPr>
                <w:color w:val="000000"/>
                <w:lang w:val="en-US"/>
              </w:rPr>
              <w:t xml:space="preserve">These Terms of Reference shall be </w:t>
            </w:r>
            <w:r>
              <w:rPr>
                <w:color w:val="000000"/>
                <w:lang w:val="en-US"/>
              </w:rPr>
              <w:t xml:space="preserve">reviewed annually be the Chairs’ Council and the </w:t>
            </w:r>
            <w:r w:rsidR="00E61BD2">
              <w:rPr>
                <w:color w:val="000000"/>
                <w:lang w:val="en-US"/>
              </w:rPr>
              <w:t>Collaboration Council</w:t>
            </w:r>
            <w:r>
              <w:rPr>
                <w:color w:val="000000"/>
                <w:lang w:val="en-US"/>
              </w:rPr>
              <w:t xml:space="preserve"> and may be amended</w:t>
            </w:r>
            <w:r w:rsidRPr="00303230">
              <w:rPr>
                <w:color w:val="000000"/>
                <w:lang w:val="en-US"/>
              </w:rPr>
              <w:t xml:space="preserve"> only with the written agreement of the Team Members.</w:t>
            </w:r>
          </w:p>
        </w:tc>
      </w:tr>
    </w:tbl>
    <w:p w:rsidR="005D1C38" w:rsidRPr="00303230" w:rsidRDefault="005D1C38" w:rsidP="00CE0449">
      <w:pPr>
        <w:rPr>
          <w:lang w:val="en-US"/>
        </w:rPr>
      </w:pPr>
    </w:p>
    <w:p w:rsidR="005D1C38" w:rsidRPr="00303230" w:rsidRDefault="005A34DC" w:rsidP="00CE0449">
      <w:pPr>
        <w:rPr>
          <w:lang w:val="en-US"/>
        </w:rPr>
      </w:pPr>
      <w:r w:rsidRPr="00303230">
        <w:rPr>
          <w:b/>
          <w:lang w:val="en-US"/>
        </w:rPr>
        <w:t>Date of Last Review:</w:t>
      </w:r>
      <w:r w:rsidRPr="00303230">
        <w:rPr>
          <w:lang w:val="en-US"/>
        </w:rPr>
        <w:t xml:space="preserve"> ●, </w:t>
      </w:r>
      <w:r>
        <w:t>202</w:t>
      </w:r>
      <w:r w:rsidR="00A7171E">
        <w:t>0</w:t>
      </w:r>
    </w:p>
    <w:p w:rsidR="005D1C38" w:rsidRPr="00D506F0" w:rsidRDefault="005A34DC" w:rsidP="00D506F0">
      <w:pPr>
        <w:jc w:val="left"/>
        <w:rPr>
          <w:rFonts w:eastAsia="Times New Roman" w:cs="Times New Roman"/>
          <w:sz w:val="16"/>
          <w:lang w:val="en-US"/>
        </w:rPr>
      </w:pPr>
      <w:bookmarkStart w:id="195" w:name="BLGFooterCursor"/>
      <w:r w:rsidRPr="00D506F0">
        <w:rPr>
          <w:rFonts w:eastAsia="Times New Roman" w:cs="Times New Roman"/>
          <w:sz w:val="16"/>
          <w:lang w:val="en-US"/>
        </w:rPr>
        <w:t>71737368:v9</w:t>
      </w:r>
      <w:bookmarkEnd w:id="195"/>
    </w:p>
    <w:sectPr w:rsidR="005D1C38" w:rsidRPr="00D506F0" w:rsidSect="003F2D66">
      <w:pgSz w:w="12240" w:h="15840"/>
      <w:pgMar w:top="187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34DC" w:rsidRDefault="005A34DC">
      <w:pPr>
        <w:spacing w:after="0"/>
      </w:pPr>
      <w:r>
        <w:separator/>
      </w:r>
    </w:p>
  </w:endnote>
  <w:endnote w:type="continuationSeparator" w:id="0">
    <w:p w:rsidR="005A34DC" w:rsidRDefault="005A3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Default="005A34DC" w:rsidP="002E0B0A">
    <w:pPr>
      <w:tabs>
        <w:tab w:val="center" w:pos="4680"/>
        <w:tab w:val="right" w:pos="9360"/>
      </w:tabs>
      <w:spacing w:after="0"/>
      <w:jc w:val="left"/>
    </w:pPr>
    <w:r>
      <w:rPr>
        <w:sz w:val="16"/>
        <w:lang w:val="en-US"/>
      </w:rPr>
      <w:t xml:space="preserve">This template was developed based on Ministry Guidance issued as of July 2020, is for </w:t>
    </w:r>
    <w:r>
      <w:rPr>
        <w:sz w:val="16"/>
        <w:lang w:val="en-US"/>
      </w:rPr>
      <w:t>provided general information purposes and does not constitute legal or other professional advice or a legal opinion of any kind.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Pr="002E0B0A" w:rsidRDefault="005A34DC" w:rsidP="002E0B0A">
    <w:pPr>
      <w:tabs>
        <w:tab w:val="left" w:pos="3180"/>
      </w:tabs>
      <w:spacing w:after="0"/>
      <w:jc w:val="left"/>
      <w:rPr>
        <w:sz w:val="16"/>
        <w:lang w:val="en-US"/>
      </w:rPr>
    </w:pPr>
    <w:r>
      <w:rPr>
        <w:sz w:val="16"/>
        <w:lang w:val="en-US"/>
      </w:rPr>
      <w:t xml:space="preserve">This template was developed based on Ministry Guidance issued as of July 2020, is for provided </w:t>
    </w:r>
    <w:r>
      <w:rPr>
        <w:sz w:val="16"/>
        <w:lang w:val="en-US"/>
      </w:rPr>
      <w:t>general information purposes and does not constitute legal or other professional advice or a legal opinion of any kind.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Pr="00A70EC1" w:rsidRDefault="00AD3044">
    <w:pPr>
      <w:tabs>
        <w:tab w:val="center" w:pos="4680"/>
        <w:tab w:val="right" w:pos="9360"/>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Pr="00A70EC1" w:rsidRDefault="005A34DC" w:rsidP="002D5180">
    <w:pPr>
      <w:tabs>
        <w:tab w:val="center" w:pos="4680"/>
        <w:tab w:val="right" w:pos="9360"/>
      </w:tabs>
      <w:spacing w:after="0"/>
      <w:jc w:val="left"/>
      <w:rPr>
        <w:noProof/>
      </w:rPr>
    </w:pPr>
    <w:r>
      <w:rPr>
        <w:sz w:val="16"/>
        <w:lang w:val="en-US"/>
      </w:rPr>
      <w:t xml:space="preserve">This template was developed based on </w:t>
    </w:r>
    <w:r>
      <w:rPr>
        <w:sz w:val="16"/>
        <w:lang w:val="en-US"/>
      </w:rPr>
      <w:t>Ministry Guidance issued as of July 2020, is for provided general information purposes and does not constitute legal or other professional advice or a legal opinion of any kind.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Pr="00A70EC1" w:rsidRDefault="00AD3044">
    <w:pP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34DC" w:rsidRDefault="005A34DC">
      <w:pPr>
        <w:spacing w:after="0"/>
      </w:pPr>
      <w:r>
        <w:separator/>
      </w:r>
    </w:p>
  </w:footnote>
  <w:footnote w:type="continuationSeparator" w:id="0">
    <w:p w:rsidR="005A34DC" w:rsidRDefault="005A34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Default="005A34DC" w:rsidP="0048212F">
    <w:pPr>
      <w:pStyle w:val="Header"/>
      <w:ind w:left="720"/>
      <w:jc w:val="center"/>
      <w:rPr>
        <w:noProof/>
      </w:rPr>
    </w:pPr>
    <w:r>
      <w:t xml:space="preserve">- </w:t>
    </w:r>
    <w:sdt>
      <w:sdtPr>
        <w:id w:val="-21317056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06DBF">
          <w:rPr>
            <w:noProof/>
          </w:rPr>
          <w:t>5</w:t>
        </w:r>
        <w:r>
          <w:rPr>
            <w:noProof/>
          </w:rPr>
          <w:fldChar w:fldCharType="end"/>
        </w:r>
        <w:r>
          <w:rPr>
            <w:noProof/>
          </w:rPr>
          <w:t xml:space="preserve"> </w:t>
        </w:r>
        <w:r w:rsidR="00844976">
          <w:rPr>
            <w:noProof/>
          </w:rPr>
          <w:t>-</w:t>
        </w:r>
      </w:sdtContent>
    </w:sdt>
  </w:p>
  <w:p w:rsidR="00844976" w:rsidRDefault="005A34DC" w:rsidP="00844976">
    <w:pPr>
      <w:pStyle w:val="Header"/>
      <w:ind w:left="720"/>
      <w:jc w:val="right"/>
    </w:pPr>
    <w:r w:rsidRPr="009A0EA1">
      <w:rPr>
        <w:noProof/>
        <w:lang w:val="en-US"/>
      </w:rPr>
      <w:drawing>
        <wp:inline distT="0" distB="0" distL="0" distR="0">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03339"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844976" w:rsidRDefault="00844976" w:rsidP="00844976">
    <w:pPr>
      <w:pStyle w:val="Header"/>
      <w:ind w:left="720"/>
      <w:jc w:val="right"/>
    </w:pPr>
  </w:p>
  <w:p w:rsidR="00844976" w:rsidRDefault="005A34DC" w:rsidP="00844976">
    <w:pPr>
      <w:pStyle w:val="Header"/>
      <w:ind w:left="720"/>
      <w:jc w:val="right"/>
    </w:pPr>
    <w:r>
      <w:rPr>
        <w:b/>
      </w:rPr>
      <w:t>July 2020</w:t>
    </w:r>
  </w:p>
  <w:p w:rsidR="00844976" w:rsidRPr="00844976" w:rsidRDefault="00844976" w:rsidP="00844976">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472490"/>
      <w:docPartObj>
        <w:docPartGallery w:val="Page Numbers (Top of Page)"/>
        <w:docPartUnique/>
      </w:docPartObj>
    </w:sdtPr>
    <w:sdtEndPr>
      <w:rPr>
        <w:noProof/>
      </w:rPr>
    </w:sdtEndPr>
    <w:sdtContent>
      <w:bookmarkStart w:id="182" w:name="BLGLogo" w:displacedByCustomXml="prev"/>
      <w:p w:rsidR="00AD3044" w:rsidRDefault="005A34DC" w:rsidP="00200CB1">
        <w:pPr>
          <w:pStyle w:val="Header"/>
          <w:jc w:val="right"/>
        </w:pPr>
        <w:r w:rsidRPr="009A0EA1">
          <w:rPr>
            <w:noProof/>
            <w:lang w:val="en-US"/>
          </w:rPr>
          <w:drawing>
            <wp:inline distT="0" distB="0" distL="0" distR="0">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9648"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bookmarkEnd w:id="182"/>
      </w:p>
      <w:p w:rsidR="00AD3044" w:rsidRDefault="00AD3044" w:rsidP="00200CB1">
        <w:pPr>
          <w:pStyle w:val="Header"/>
          <w:jc w:val="right"/>
        </w:pPr>
      </w:p>
      <w:p w:rsidR="00AD3044" w:rsidRDefault="005A34DC" w:rsidP="00200CB1">
        <w:pPr>
          <w:pStyle w:val="Header"/>
          <w:jc w:val="right"/>
        </w:pPr>
        <w:r>
          <w:rPr>
            <w:b/>
          </w:rPr>
          <w:t xml:space="preserve">July </w:t>
        </w:r>
        <w:r w:rsidR="00314ABA">
          <w:rPr>
            <w:b/>
          </w:rPr>
          <w:t>2020</w:t>
        </w:r>
      </w:p>
    </w:sdtContent>
  </w:sdt>
  <w:p w:rsidR="00AD3044" w:rsidRDefault="00AD3044" w:rsidP="003F2D66">
    <w:pPr>
      <w:pStyle w:val="Header"/>
      <w:jc w:val="right"/>
    </w:pPr>
  </w:p>
  <w:p w:rsidR="00AD3044" w:rsidRDefault="00AD3044" w:rsidP="003F2D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Default="00AD3044">
    <w:pPr>
      <w:tabs>
        <w:tab w:val="center" w:pos="4680"/>
        <w:tab w:val="right" w:pos="9360"/>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Default="005A34DC" w:rsidP="0048212F">
    <w:pPr>
      <w:pStyle w:val="Header"/>
      <w:tabs>
        <w:tab w:val="clear" w:pos="4680"/>
      </w:tabs>
      <w:jc w:val="center"/>
      <w:rPr>
        <w:noProof/>
      </w:rPr>
    </w:pPr>
    <w:sdt>
      <w:sdtPr>
        <w:id w:val="-1410838821"/>
        <w:docPartObj>
          <w:docPartGallery w:val="Page Numbers (Top of Page)"/>
          <w:docPartUnique/>
        </w:docPartObj>
      </w:sdtPr>
      <w:sdtEndPr>
        <w:rPr>
          <w:noProof/>
        </w:rPr>
      </w:sdtEndPr>
      <w:sdtContent>
        <w:r w:rsidR="00314ABA">
          <w:t xml:space="preserve">- </w:t>
        </w:r>
        <w:r w:rsidR="00314ABA">
          <w:fldChar w:fldCharType="begin"/>
        </w:r>
        <w:r w:rsidR="00314ABA">
          <w:instrText xml:space="preserve"> PAGE   \* MERGEFORMAT </w:instrText>
        </w:r>
        <w:r w:rsidR="00314ABA">
          <w:fldChar w:fldCharType="separate"/>
        </w:r>
        <w:r w:rsidR="00A7171E">
          <w:rPr>
            <w:noProof/>
          </w:rPr>
          <w:t>18</w:t>
        </w:r>
        <w:r w:rsidR="00314ABA">
          <w:rPr>
            <w:noProof/>
          </w:rPr>
          <w:fldChar w:fldCharType="end"/>
        </w:r>
        <w:r w:rsidR="00314ABA">
          <w:rPr>
            <w:noProof/>
          </w:rPr>
          <w:t xml:space="preserve"> </w:t>
        </w:r>
        <w:r w:rsidR="00D02E42">
          <w:rPr>
            <w:noProof/>
          </w:rPr>
          <w:t>-</w:t>
        </w:r>
      </w:sdtContent>
    </w:sdt>
  </w:p>
  <w:p w:rsidR="00D02E42" w:rsidRDefault="005A34DC" w:rsidP="00D02E42">
    <w:pPr>
      <w:pStyle w:val="Header"/>
      <w:tabs>
        <w:tab w:val="clear" w:pos="4680"/>
      </w:tabs>
      <w:jc w:val="right"/>
    </w:pPr>
    <w:r w:rsidRPr="009A0EA1">
      <w:rPr>
        <w:noProof/>
        <w:lang w:val="en-US"/>
      </w:rPr>
      <w:drawing>
        <wp:inline distT="0" distB="0" distL="0" distR="0">
          <wp:extent cx="977900" cy="379307"/>
          <wp:effectExtent l="0" t="0" r="0" b="1905"/>
          <wp:docPr id="4" name="Picture 4"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6958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D02E42" w:rsidRDefault="00D02E42" w:rsidP="00D02E42">
    <w:pPr>
      <w:pStyle w:val="Header"/>
      <w:tabs>
        <w:tab w:val="clear" w:pos="4680"/>
      </w:tabs>
      <w:jc w:val="right"/>
    </w:pPr>
  </w:p>
  <w:p w:rsidR="00D02E42" w:rsidRDefault="005A34DC" w:rsidP="00D02E42">
    <w:pPr>
      <w:pStyle w:val="Header"/>
      <w:tabs>
        <w:tab w:val="clear" w:pos="4680"/>
      </w:tabs>
      <w:jc w:val="right"/>
      <w:rPr>
        <w:b/>
      </w:rPr>
    </w:pPr>
    <w:r>
      <w:rPr>
        <w:b/>
      </w:rPr>
      <w:t>July 2020</w:t>
    </w:r>
  </w:p>
  <w:p w:rsidR="00D02E42" w:rsidRDefault="00D02E42" w:rsidP="00D02E42">
    <w:pPr>
      <w:pStyle w:val="Header"/>
      <w:tabs>
        <w:tab w:val="clear" w:pos="4680"/>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044" w:rsidRDefault="00AD3044">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761"/>
    <w:multiLevelType w:val="multilevel"/>
    <w:tmpl w:val="47503FC2"/>
    <w:name w:val="General Numbering (1)-Scheme 2"/>
    <w:lvl w:ilvl="0">
      <w:start w:val="1"/>
      <w:numFmt w:val="decimal"/>
      <w:pStyle w:val="S2Heading1"/>
      <w:suff w:val="nothing"/>
      <w:lvlText w:val="Schedule %1"/>
      <w:lvlJc w:val="left"/>
      <w:pPr>
        <w:ind w:left="0" w:firstLine="0"/>
      </w:pPr>
      <w:rPr>
        <w:rFonts w:hint="default"/>
        <w:caps/>
        <w:color w:val="010000"/>
        <w:u w:val="none"/>
      </w:rPr>
    </w:lvl>
    <w:lvl w:ilvl="1">
      <w:start w:val="1"/>
      <w:numFmt w:val="bullet"/>
      <w:pStyle w:val="S2Heading2"/>
      <w:lvlText w:val=""/>
      <w:lvlJc w:val="left"/>
      <w:pPr>
        <w:tabs>
          <w:tab w:val="num" w:pos="432"/>
        </w:tabs>
        <w:ind w:left="432" w:hanging="432"/>
      </w:pPr>
      <w:rPr>
        <w:rFonts w:ascii="Symbol" w:hAnsi="Symbol" w:hint="default"/>
        <w:color w:val="auto"/>
        <w:u w:val="none"/>
      </w:rPr>
    </w:lvl>
    <w:lvl w:ilvl="2">
      <w:start w:val="1"/>
      <w:numFmt w:val="lowerRoman"/>
      <w:pStyle w:val="S2Heading3"/>
      <w:lvlText w:val="(%3)"/>
      <w:lvlJc w:val="left"/>
      <w:pPr>
        <w:tabs>
          <w:tab w:val="num" w:pos="2160"/>
        </w:tabs>
        <w:ind w:left="2160" w:hanging="720"/>
      </w:pPr>
      <w:rPr>
        <w:rFonts w:hint="default"/>
        <w:color w:val="010000"/>
        <w:u w:val="none"/>
      </w:rPr>
    </w:lvl>
    <w:lvl w:ilvl="3">
      <w:start w:val="1"/>
      <w:numFmt w:val="decimal"/>
      <w:pStyle w:val="S2Heading4"/>
      <w:lvlText w:val="(%4)"/>
      <w:lvlJc w:val="left"/>
      <w:pPr>
        <w:tabs>
          <w:tab w:val="num" w:pos="2880"/>
        </w:tabs>
        <w:ind w:left="2880" w:hanging="720"/>
      </w:pPr>
      <w:rPr>
        <w:rFonts w:hint="default"/>
        <w:color w:val="010000"/>
        <w:u w:val="none"/>
      </w:rPr>
    </w:lvl>
    <w:lvl w:ilvl="4">
      <w:start w:val="1"/>
      <w:numFmt w:val="lowerLetter"/>
      <w:pStyle w:val="S2Heading5"/>
      <w:lvlText w:val="%5."/>
      <w:lvlJc w:val="left"/>
      <w:pPr>
        <w:tabs>
          <w:tab w:val="num" w:pos="3600"/>
        </w:tabs>
        <w:ind w:left="3600" w:hanging="720"/>
      </w:pPr>
      <w:rPr>
        <w:rFonts w:hint="default"/>
        <w:color w:val="010000"/>
        <w:u w:val="none"/>
      </w:rPr>
    </w:lvl>
    <w:lvl w:ilvl="5">
      <w:start w:val="1"/>
      <w:numFmt w:val="lowerRoman"/>
      <w:pStyle w:val="S2Heading6"/>
      <w:lvlText w:val="%6."/>
      <w:lvlJc w:val="left"/>
      <w:pPr>
        <w:tabs>
          <w:tab w:val="num" w:pos="4320"/>
        </w:tabs>
        <w:ind w:left="4320" w:hanging="720"/>
      </w:pPr>
      <w:rPr>
        <w:rFonts w:hint="default"/>
        <w:color w:val="010000"/>
        <w:u w:val="none"/>
      </w:rPr>
    </w:lvl>
    <w:lvl w:ilvl="6">
      <w:start w:val="1"/>
      <w:numFmt w:val="decimal"/>
      <w:pStyle w:val="S2Heading7"/>
      <w:lvlText w:val="%7)"/>
      <w:lvlJc w:val="left"/>
      <w:pPr>
        <w:tabs>
          <w:tab w:val="num" w:pos="5040"/>
        </w:tabs>
        <w:ind w:left="5040" w:hanging="720"/>
      </w:pPr>
      <w:rPr>
        <w:rFonts w:hint="default"/>
        <w:color w:val="010000"/>
        <w:u w:val="none"/>
      </w:rPr>
    </w:lvl>
    <w:lvl w:ilvl="7">
      <w:start w:val="1"/>
      <w:numFmt w:val="lowerLetter"/>
      <w:pStyle w:val="S2Heading8"/>
      <w:lvlText w:val="%8)"/>
      <w:lvlJc w:val="left"/>
      <w:pPr>
        <w:tabs>
          <w:tab w:val="num" w:pos="5760"/>
        </w:tabs>
        <w:ind w:left="5760" w:hanging="720"/>
      </w:pPr>
      <w:rPr>
        <w:rFonts w:hint="default"/>
        <w:color w:val="010000"/>
        <w:u w:val="none"/>
      </w:rPr>
    </w:lvl>
    <w:lvl w:ilvl="8">
      <w:start w:val="1"/>
      <w:numFmt w:val="lowerRoman"/>
      <w:pStyle w:val="S2Heading9"/>
      <w:lvlText w:val="%9)"/>
      <w:lvlJc w:val="left"/>
      <w:pPr>
        <w:tabs>
          <w:tab w:val="num" w:pos="6480"/>
        </w:tabs>
        <w:ind w:left="6480" w:hanging="720"/>
      </w:pPr>
      <w:rPr>
        <w:rFonts w:hint="default"/>
        <w:color w:val="010000"/>
        <w:u w:val="none"/>
      </w:rPr>
    </w:lvl>
  </w:abstractNum>
  <w:abstractNum w:abstractNumId="1" w15:restartNumberingAfterBreak="0">
    <w:nsid w:val="1FE83607"/>
    <w:multiLevelType w:val="multilevel"/>
    <w:tmpl w:val="F90CFBE6"/>
    <w:name w:val="Corporate (2)-Scheme 1"/>
    <w:lvl w:ilvl="0">
      <w:start w:val="1"/>
      <w:numFmt w:val="decimal"/>
      <w:pStyle w:val="Heading1"/>
      <w:suff w:val="space"/>
      <w:lvlText w:val="Article %1"/>
      <w:lvlJc w:val="left"/>
      <w:pPr>
        <w:ind w:left="0" w:firstLine="0"/>
      </w:pPr>
      <w:rPr>
        <w:rFonts w:ascii="Times New Roman Bold" w:hAnsi="Times New Roman Bold" w:hint="default"/>
        <w:b/>
        <w:i w:val="0"/>
        <w:caps/>
        <w:smallCaps w:val="0"/>
        <w:color w:val="010000"/>
        <w:sz w:val="24"/>
        <w:u w:val="none"/>
      </w:rPr>
    </w:lvl>
    <w:lvl w:ilvl="1">
      <w:start w:val="1"/>
      <w:numFmt w:val="decimal"/>
      <w:pStyle w:val="Heading2"/>
      <w:lvlText w:val="%1.%2"/>
      <w:lvlJc w:val="left"/>
      <w:pPr>
        <w:tabs>
          <w:tab w:val="num" w:pos="720"/>
        </w:tabs>
        <w:ind w:left="0" w:firstLine="0"/>
      </w:pPr>
      <w:rPr>
        <w:b w:val="0"/>
        <w:i w:val="0"/>
        <w:color w:val="010000"/>
        <w:sz w:val="24"/>
        <w:u w:val="none"/>
      </w:rPr>
    </w:lvl>
    <w:lvl w:ilvl="2">
      <w:start w:val="1"/>
      <w:numFmt w:val="lowerLetter"/>
      <w:pStyle w:val="Heading3"/>
      <w:lvlText w:val="(%3)"/>
      <w:lvlJc w:val="left"/>
      <w:pPr>
        <w:tabs>
          <w:tab w:val="num" w:pos="720"/>
        </w:tabs>
        <w:ind w:left="1440" w:hanging="720"/>
      </w:pPr>
      <w:rPr>
        <w:rFonts w:ascii="Times New Roman" w:hAnsi="Times New Roman" w:hint="default"/>
        <w:b w:val="0"/>
        <w:i w:val="0"/>
        <w:color w:val="010000"/>
        <w:sz w:val="24"/>
        <w:u w:val="none"/>
      </w:rPr>
    </w:lvl>
    <w:lvl w:ilvl="3">
      <w:start w:val="1"/>
      <w:numFmt w:val="lowerRoman"/>
      <w:pStyle w:val="Heading4"/>
      <w:lvlText w:val="(%4)"/>
      <w:lvlJc w:val="left"/>
      <w:pPr>
        <w:tabs>
          <w:tab w:val="num" w:pos="720"/>
        </w:tabs>
        <w:ind w:left="2160" w:hanging="720"/>
      </w:pPr>
      <w:rPr>
        <w:rFonts w:hint="default"/>
        <w:color w:val="010000"/>
        <w:u w:val="none"/>
      </w:rPr>
    </w:lvl>
    <w:lvl w:ilvl="4">
      <w:start w:val="1"/>
      <w:numFmt w:val="upperLetter"/>
      <w:pStyle w:val="Heading5"/>
      <w:lvlText w:val="(%5)"/>
      <w:lvlJc w:val="left"/>
      <w:pPr>
        <w:tabs>
          <w:tab w:val="num" w:pos="3600"/>
        </w:tabs>
        <w:ind w:left="2160" w:firstLine="720"/>
      </w:pPr>
      <w:rPr>
        <w:rFonts w:hint="default"/>
        <w:color w:val="010000"/>
        <w:u w:val="none"/>
      </w:rPr>
    </w:lvl>
    <w:lvl w:ilvl="5">
      <w:start w:val="1"/>
      <w:numFmt w:val="lowerLetter"/>
      <w:pStyle w:val="Heading6"/>
      <w:lvlText w:val="%6."/>
      <w:lvlJc w:val="left"/>
      <w:pPr>
        <w:tabs>
          <w:tab w:val="num" w:pos="4320"/>
        </w:tabs>
        <w:ind w:left="2880" w:firstLine="720"/>
      </w:pPr>
      <w:rPr>
        <w:rFonts w:hint="default"/>
        <w:color w:val="010000"/>
        <w:u w:val="none"/>
      </w:rPr>
    </w:lvl>
    <w:lvl w:ilvl="6">
      <w:start w:val="1"/>
      <w:numFmt w:val="decimal"/>
      <w:pStyle w:val="Heading7"/>
      <w:lvlText w:val="%7."/>
      <w:lvlJc w:val="left"/>
      <w:pPr>
        <w:tabs>
          <w:tab w:val="num" w:pos="5040"/>
        </w:tabs>
        <w:ind w:left="3600" w:firstLine="720"/>
      </w:pPr>
      <w:rPr>
        <w:rFonts w:hint="default"/>
        <w:color w:val="010000"/>
        <w:u w:val="none"/>
      </w:rPr>
    </w:lvl>
    <w:lvl w:ilvl="7">
      <w:start w:val="1"/>
      <w:numFmt w:val="lowerRoman"/>
      <w:pStyle w:val="Heading8"/>
      <w:lvlText w:val="%8."/>
      <w:lvlJc w:val="left"/>
      <w:pPr>
        <w:tabs>
          <w:tab w:val="num" w:pos="5760"/>
        </w:tabs>
        <w:ind w:left="4320" w:firstLine="720"/>
      </w:pPr>
      <w:rPr>
        <w:rFonts w:hint="default"/>
        <w:color w:val="010000"/>
        <w:u w:val="none"/>
      </w:rPr>
    </w:lvl>
    <w:lvl w:ilvl="8">
      <w:start w:val="1"/>
      <w:numFmt w:val="decimal"/>
      <w:pStyle w:val="Heading9"/>
      <w:lvlText w:val="(%9)"/>
      <w:lvlJc w:val="left"/>
      <w:pPr>
        <w:tabs>
          <w:tab w:val="num" w:pos="6480"/>
        </w:tabs>
        <w:ind w:left="5040" w:firstLine="720"/>
      </w:pPr>
      <w:rPr>
        <w:rFonts w:hint="default"/>
        <w:color w:val="010000"/>
        <w:u w:val="none"/>
      </w:rPr>
    </w:lvl>
  </w:abstractNum>
  <w:abstractNum w:abstractNumId="3" w15:restartNumberingAfterBreak="0">
    <w:nsid w:val="5E407A9F"/>
    <w:multiLevelType w:val="multilevel"/>
    <w:tmpl w:val="6D9A3804"/>
    <w:lvl w:ilvl="0">
      <w:start w:val="1"/>
      <w:numFmt w:val="decimal"/>
      <w:pStyle w:val="S3Heading1"/>
      <w:lvlText w:val="Schedule %1"/>
      <w:lvlJc w:val="left"/>
      <w:pPr>
        <w:tabs>
          <w:tab w:val="num" w:pos="720"/>
        </w:tabs>
        <w:ind w:left="720" w:hanging="720"/>
      </w:pPr>
      <w:rPr>
        <w:rFonts w:hint="default"/>
        <w:caps w:val="0"/>
        <w:vanish w:val="0"/>
        <w:color w:val="010000"/>
        <w:u w:val="none"/>
      </w:rPr>
    </w:lvl>
    <w:lvl w:ilvl="1">
      <w:start w:val="1"/>
      <w:numFmt w:val="lowerLetter"/>
      <w:pStyle w:val="S3Heading2"/>
      <w:lvlText w:val="(%2)"/>
      <w:lvlJc w:val="left"/>
      <w:pPr>
        <w:tabs>
          <w:tab w:val="num" w:pos="720"/>
        </w:tabs>
        <w:ind w:left="1440" w:hanging="720"/>
      </w:pPr>
      <w:rPr>
        <w:rFonts w:hint="default"/>
        <w:vanish w:val="0"/>
        <w:color w:val="010000"/>
        <w:u w:val="none"/>
      </w:rPr>
    </w:lvl>
    <w:lvl w:ilvl="2">
      <w:start w:val="1"/>
      <w:numFmt w:val="lowerRoman"/>
      <w:pStyle w:val="S3Heading3"/>
      <w:lvlText w:val="(%3)"/>
      <w:lvlJc w:val="left"/>
      <w:pPr>
        <w:tabs>
          <w:tab w:val="num" w:pos="2880"/>
        </w:tabs>
        <w:ind w:left="2880" w:hanging="720"/>
      </w:pPr>
      <w:rPr>
        <w:rFonts w:hint="default"/>
        <w:vanish w:val="0"/>
        <w:color w:val="010000"/>
        <w:u w:val="none"/>
      </w:rPr>
    </w:lvl>
    <w:lvl w:ilvl="3">
      <w:start w:val="1"/>
      <w:numFmt w:val="decimal"/>
      <w:pStyle w:val="S3Heading4"/>
      <w:lvlText w:val="(%4)"/>
      <w:lvlJc w:val="left"/>
      <w:pPr>
        <w:tabs>
          <w:tab w:val="num" w:pos="3600"/>
        </w:tabs>
        <w:ind w:left="3600" w:hanging="720"/>
      </w:pPr>
      <w:rPr>
        <w:rFonts w:hint="default"/>
        <w:vanish w:val="0"/>
        <w:color w:val="010000"/>
        <w:u w:val="none"/>
      </w:rPr>
    </w:lvl>
    <w:lvl w:ilvl="4">
      <w:start w:val="1"/>
      <w:numFmt w:val="lowerLetter"/>
      <w:pStyle w:val="S3Heading5"/>
      <w:lvlText w:val="%5."/>
      <w:lvlJc w:val="left"/>
      <w:pPr>
        <w:tabs>
          <w:tab w:val="num" w:pos="4320"/>
        </w:tabs>
        <w:ind w:left="4320" w:hanging="720"/>
      </w:pPr>
      <w:rPr>
        <w:rFonts w:hint="default"/>
        <w:vanish w:val="0"/>
        <w:color w:val="010000"/>
        <w:u w:val="none"/>
      </w:rPr>
    </w:lvl>
    <w:lvl w:ilvl="5">
      <w:start w:val="1"/>
      <w:numFmt w:val="lowerRoman"/>
      <w:pStyle w:val="S3Heading6"/>
      <w:lvlText w:val="%6."/>
      <w:lvlJc w:val="left"/>
      <w:pPr>
        <w:tabs>
          <w:tab w:val="num" w:pos="5040"/>
        </w:tabs>
        <w:ind w:left="5040" w:hanging="720"/>
      </w:pPr>
      <w:rPr>
        <w:rFonts w:hint="default"/>
        <w:vanish w:val="0"/>
        <w:color w:val="010000"/>
        <w:u w:val="none"/>
      </w:rPr>
    </w:lvl>
    <w:lvl w:ilvl="6">
      <w:start w:val="1"/>
      <w:numFmt w:val="decimal"/>
      <w:pStyle w:val="S3Heading7"/>
      <w:lvlText w:val="%7)"/>
      <w:lvlJc w:val="left"/>
      <w:pPr>
        <w:tabs>
          <w:tab w:val="num" w:pos="5760"/>
        </w:tabs>
        <w:ind w:left="5760" w:hanging="720"/>
      </w:pPr>
      <w:rPr>
        <w:rFonts w:hint="default"/>
        <w:vanish w:val="0"/>
        <w:color w:val="010000"/>
        <w:u w:val="none"/>
      </w:rPr>
    </w:lvl>
    <w:lvl w:ilvl="7">
      <w:start w:val="1"/>
      <w:numFmt w:val="lowerLetter"/>
      <w:pStyle w:val="S3Heading8"/>
      <w:lvlText w:val="%8)"/>
      <w:lvlJc w:val="left"/>
      <w:pPr>
        <w:tabs>
          <w:tab w:val="num" w:pos="6480"/>
        </w:tabs>
        <w:ind w:left="6480" w:hanging="720"/>
      </w:pPr>
      <w:rPr>
        <w:rFonts w:hint="default"/>
        <w:vanish w:val="0"/>
        <w:color w:val="010000"/>
        <w:u w:val="none"/>
      </w:rPr>
    </w:lvl>
    <w:lvl w:ilvl="8">
      <w:start w:val="1"/>
      <w:numFmt w:val="lowerRoman"/>
      <w:pStyle w:val="S3Heading9"/>
      <w:lvlText w:val="%9)"/>
      <w:lvlJc w:val="left"/>
      <w:pPr>
        <w:tabs>
          <w:tab w:val="num" w:pos="7200"/>
        </w:tabs>
        <w:ind w:left="7200" w:hanging="720"/>
      </w:pPr>
      <w:rPr>
        <w:rFonts w:hint="default"/>
        <w:vanish w:val="0"/>
        <w:color w:val="010000"/>
        <w:u w:val="none"/>
      </w:rPr>
    </w:lvl>
  </w:abstractNum>
  <w:abstractNum w:abstractNumId="4" w15:restartNumberingAfterBreak="0">
    <w:nsid w:val="6C874049"/>
    <w:multiLevelType w:val="multilevel"/>
    <w:tmpl w:val="E270A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4"/>
    <w:rsid w:val="00000625"/>
    <w:rsid w:val="00000BD7"/>
    <w:rsid w:val="000025A0"/>
    <w:rsid w:val="00014DD7"/>
    <w:rsid w:val="00014F75"/>
    <w:rsid w:val="00022AD2"/>
    <w:rsid w:val="00022BB4"/>
    <w:rsid w:val="00024310"/>
    <w:rsid w:val="000252B8"/>
    <w:rsid w:val="00025650"/>
    <w:rsid w:val="000261F0"/>
    <w:rsid w:val="00034426"/>
    <w:rsid w:val="00037201"/>
    <w:rsid w:val="0004004D"/>
    <w:rsid w:val="00042603"/>
    <w:rsid w:val="00047E8E"/>
    <w:rsid w:val="00063029"/>
    <w:rsid w:val="00063477"/>
    <w:rsid w:val="00064058"/>
    <w:rsid w:val="00065B88"/>
    <w:rsid w:val="0007202F"/>
    <w:rsid w:val="0007655F"/>
    <w:rsid w:val="0008170E"/>
    <w:rsid w:val="0008342F"/>
    <w:rsid w:val="000852DB"/>
    <w:rsid w:val="00086066"/>
    <w:rsid w:val="0008653B"/>
    <w:rsid w:val="000907F4"/>
    <w:rsid w:val="00090CC7"/>
    <w:rsid w:val="00091C20"/>
    <w:rsid w:val="00096D1E"/>
    <w:rsid w:val="000A020C"/>
    <w:rsid w:val="000A27F4"/>
    <w:rsid w:val="000A5B67"/>
    <w:rsid w:val="000B61EA"/>
    <w:rsid w:val="000B65ED"/>
    <w:rsid w:val="000C1D1D"/>
    <w:rsid w:val="000C2E07"/>
    <w:rsid w:val="000D0BC6"/>
    <w:rsid w:val="000D3B2E"/>
    <w:rsid w:val="000D4EC5"/>
    <w:rsid w:val="000E12A4"/>
    <w:rsid w:val="000E2691"/>
    <w:rsid w:val="000E738F"/>
    <w:rsid w:val="000F2072"/>
    <w:rsid w:val="000F7741"/>
    <w:rsid w:val="000F798F"/>
    <w:rsid w:val="00100071"/>
    <w:rsid w:val="00100A91"/>
    <w:rsid w:val="0010624D"/>
    <w:rsid w:val="001250A0"/>
    <w:rsid w:val="00127F78"/>
    <w:rsid w:val="00132A2C"/>
    <w:rsid w:val="00140449"/>
    <w:rsid w:val="00141A34"/>
    <w:rsid w:val="00142484"/>
    <w:rsid w:val="00143B52"/>
    <w:rsid w:val="0014708C"/>
    <w:rsid w:val="00147A3A"/>
    <w:rsid w:val="00150473"/>
    <w:rsid w:val="00155E0A"/>
    <w:rsid w:val="00161C6A"/>
    <w:rsid w:val="001635DB"/>
    <w:rsid w:val="001644B0"/>
    <w:rsid w:val="0016563D"/>
    <w:rsid w:val="00171632"/>
    <w:rsid w:val="00180C82"/>
    <w:rsid w:val="00180CA1"/>
    <w:rsid w:val="00181AAC"/>
    <w:rsid w:val="00181BA0"/>
    <w:rsid w:val="00182033"/>
    <w:rsid w:val="00182100"/>
    <w:rsid w:val="0018344A"/>
    <w:rsid w:val="0018492A"/>
    <w:rsid w:val="00185369"/>
    <w:rsid w:val="00185F16"/>
    <w:rsid w:val="00187791"/>
    <w:rsid w:val="0019115A"/>
    <w:rsid w:val="00191787"/>
    <w:rsid w:val="001918E7"/>
    <w:rsid w:val="00194294"/>
    <w:rsid w:val="001964C3"/>
    <w:rsid w:val="00196FDC"/>
    <w:rsid w:val="001A1C01"/>
    <w:rsid w:val="001A2836"/>
    <w:rsid w:val="001A36F3"/>
    <w:rsid w:val="001A41BB"/>
    <w:rsid w:val="001A5003"/>
    <w:rsid w:val="001A7224"/>
    <w:rsid w:val="001A788B"/>
    <w:rsid w:val="001B2159"/>
    <w:rsid w:val="001B2829"/>
    <w:rsid w:val="001B50F2"/>
    <w:rsid w:val="001C03EC"/>
    <w:rsid w:val="001C4DB7"/>
    <w:rsid w:val="001D2022"/>
    <w:rsid w:val="001D2661"/>
    <w:rsid w:val="001D2875"/>
    <w:rsid w:val="001D3B5A"/>
    <w:rsid w:val="001D4324"/>
    <w:rsid w:val="001D620C"/>
    <w:rsid w:val="001D74F3"/>
    <w:rsid w:val="001D7DDA"/>
    <w:rsid w:val="001E5893"/>
    <w:rsid w:val="00200CB1"/>
    <w:rsid w:val="002057BD"/>
    <w:rsid w:val="00207726"/>
    <w:rsid w:val="00211901"/>
    <w:rsid w:val="00216D45"/>
    <w:rsid w:val="00223C91"/>
    <w:rsid w:val="00225CBD"/>
    <w:rsid w:val="00227CEB"/>
    <w:rsid w:val="00230F7C"/>
    <w:rsid w:val="002326C7"/>
    <w:rsid w:val="002348B9"/>
    <w:rsid w:val="00235079"/>
    <w:rsid w:val="0024578C"/>
    <w:rsid w:val="0025100A"/>
    <w:rsid w:val="00253C7E"/>
    <w:rsid w:val="002565A9"/>
    <w:rsid w:val="0025793A"/>
    <w:rsid w:val="00265A0E"/>
    <w:rsid w:val="00265C5E"/>
    <w:rsid w:val="00267687"/>
    <w:rsid w:val="00271709"/>
    <w:rsid w:val="002750A5"/>
    <w:rsid w:val="002757DF"/>
    <w:rsid w:val="00276B14"/>
    <w:rsid w:val="00276B1B"/>
    <w:rsid w:val="00277203"/>
    <w:rsid w:val="00277E2D"/>
    <w:rsid w:val="002801E0"/>
    <w:rsid w:val="00280A1A"/>
    <w:rsid w:val="002821ED"/>
    <w:rsid w:val="002848DE"/>
    <w:rsid w:val="00286962"/>
    <w:rsid w:val="00293BE9"/>
    <w:rsid w:val="00293C7A"/>
    <w:rsid w:val="0029496C"/>
    <w:rsid w:val="0029505F"/>
    <w:rsid w:val="00295381"/>
    <w:rsid w:val="00295D9B"/>
    <w:rsid w:val="002A053F"/>
    <w:rsid w:val="002A1051"/>
    <w:rsid w:val="002B0134"/>
    <w:rsid w:val="002B0D35"/>
    <w:rsid w:val="002B1B84"/>
    <w:rsid w:val="002B2F53"/>
    <w:rsid w:val="002B7682"/>
    <w:rsid w:val="002C0E5A"/>
    <w:rsid w:val="002C1AB1"/>
    <w:rsid w:val="002C3CA5"/>
    <w:rsid w:val="002C5331"/>
    <w:rsid w:val="002D5180"/>
    <w:rsid w:val="002E0B0A"/>
    <w:rsid w:val="002E11F6"/>
    <w:rsid w:val="002E2FFC"/>
    <w:rsid w:val="002E567E"/>
    <w:rsid w:val="002F0968"/>
    <w:rsid w:val="002F134D"/>
    <w:rsid w:val="002F168D"/>
    <w:rsid w:val="002F1885"/>
    <w:rsid w:val="002F226F"/>
    <w:rsid w:val="002F62D3"/>
    <w:rsid w:val="002F71E0"/>
    <w:rsid w:val="002F7603"/>
    <w:rsid w:val="002F7791"/>
    <w:rsid w:val="0030140D"/>
    <w:rsid w:val="00303230"/>
    <w:rsid w:val="00303235"/>
    <w:rsid w:val="003042CB"/>
    <w:rsid w:val="0030472D"/>
    <w:rsid w:val="00306F89"/>
    <w:rsid w:val="00307A11"/>
    <w:rsid w:val="00312227"/>
    <w:rsid w:val="00314ABA"/>
    <w:rsid w:val="00315B20"/>
    <w:rsid w:val="00315F5B"/>
    <w:rsid w:val="003176B6"/>
    <w:rsid w:val="003241F7"/>
    <w:rsid w:val="00325AB3"/>
    <w:rsid w:val="0032673C"/>
    <w:rsid w:val="0033121D"/>
    <w:rsid w:val="003413EC"/>
    <w:rsid w:val="00341DE7"/>
    <w:rsid w:val="00346B48"/>
    <w:rsid w:val="0034708F"/>
    <w:rsid w:val="00362923"/>
    <w:rsid w:val="003636A1"/>
    <w:rsid w:val="00364B2F"/>
    <w:rsid w:val="003723C8"/>
    <w:rsid w:val="00373EEE"/>
    <w:rsid w:val="003755B8"/>
    <w:rsid w:val="0037745F"/>
    <w:rsid w:val="00381385"/>
    <w:rsid w:val="00384CE2"/>
    <w:rsid w:val="003850C1"/>
    <w:rsid w:val="0038646B"/>
    <w:rsid w:val="00392E9A"/>
    <w:rsid w:val="00393DBC"/>
    <w:rsid w:val="00394586"/>
    <w:rsid w:val="00395DA7"/>
    <w:rsid w:val="003A091B"/>
    <w:rsid w:val="003B2111"/>
    <w:rsid w:val="003B2EEF"/>
    <w:rsid w:val="003B3D0C"/>
    <w:rsid w:val="003B67C0"/>
    <w:rsid w:val="003C029E"/>
    <w:rsid w:val="003C0412"/>
    <w:rsid w:val="003C5697"/>
    <w:rsid w:val="003C6A27"/>
    <w:rsid w:val="003D10E6"/>
    <w:rsid w:val="003D7C10"/>
    <w:rsid w:val="003E005B"/>
    <w:rsid w:val="003E2B36"/>
    <w:rsid w:val="003E4B5F"/>
    <w:rsid w:val="003E53B5"/>
    <w:rsid w:val="003F1C87"/>
    <w:rsid w:val="003F2D66"/>
    <w:rsid w:val="003F5184"/>
    <w:rsid w:val="003F52E5"/>
    <w:rsid w:val="003F5589"/>
    <w:rsid w:val="003F78E8"/>
    <w:rsid w:val="00403190"/>
    <w:rsid w:val="00406BD4"/>
    <w:rsid w:val="004112A7"/>
    <w:rsid w:val="004129F9"/>
    <w:rsid w:val="0041508A"/>
    <w:rsid w:val="004159A0"/>
    <w:rsid w:val="00417864"/>
    <w:rsid w:val="00421F29"/>
    <w:rsid w:val="00423F65"/>
    <w:rsid w:val="00425EFC"/>
    <w:rsid w:val="00426BCA"/>
    <w:rsid w:val="00427447"/>
    <w:rsid w:val="00430659"/>
    <w:rsid w:val="004315AC"/>
    <w:rsid w:val="00431D5D"/>
    <w:rsid w:val="00434823"/>
    <w:rsid w:val="00440344"/>
    <w:rsid w:val="00441E55"/>
    <w:rsid w:val="00442848"/>
    <w:rsid w:val="00443FA3"/>
    <w:rsid w:val="00453EC1"/>
    <w:rsid w:val="0045432B"/>
    <w:rsid w:val="004559AF"/>
    <w:rsid w:val="00456A6D"/>
    <w:rsid w:val="00461A53"/>
    <w:rsid w:val="00462050"/>
    <w:rsid w:val="00465672"/>
    <w:rsid w:val="00465A73"/>
    <w:rsid w:val="00470691"/>
    <w:rsid w:val="00471110"/>
    <w:rsid w:val="0047118F"/>
    <w:rsid w:val="00471CB5"/>
    <w:rsid w:val="00476D4A"/>
    <w:rsid w:val="0048212F"/>
    <w:rsid w:val="00490A84"/>
    <w:rsid w:val="0049188E"/>
    <w:rsid w:val="004918EB"/>
    <w:rsid w:val="00491FE9"/>
    <w:rsid w:val="0049514F"/>
    <w:rsid w:val="00495688"/>
    <w:rsid w:val="00495871"/>
    <w:rsid w:val="004A28D8"/>
    <w:rsid w:val="004A63CB"/>
    <w:rsid w:val="004B2822"/>
    <w:rsid w:val="004B2D88"/>
    <w:rsid w:val="004B4360"/>
    <w:rsid w:val="004B73C1"/>
    <w:rsid w:val="004C0394"/>
    <w:rsid w:val="004D3156"/>
    <w:rsid w:val="004D5C07"/>
    <w:rsid w:val="004E2F7A"/>
    <w:rsid w:val="004E44F2"/>
    <w:rsid w:val="004E6F65"/>
    <w:rsid w:val="004E71E4"/>
    <w:rsid w:val="004E791C"/>
    <w:rsid w:val="004F52B5"/>
    <w:rsid w:val="004F71BB"/>
    <w:rsid w:val="004F78C4"/>
    <w:rsid w:val="0050774D"/>
    <w:rsid w:val="00516483"/>
    <w:rsid w:val="005164EE"/>
    <w:rsid w:val="00517644"/>
    <w:rsid w:val="00520E70"/>
    <w:rsid w:val="005212FD"/>
    <w:rsid w:val="00527019"/>
    <w:rsid w:val="00530C2D"/>
    <w:rsid w:val="00531B66"/>
    <w:rsid w:val="005354DE"/>
    <w:rsid w:val="00543005"/>
    <w:rsid w:val="005438D4"/>
    <w:rsid w:val="00545361"/>
    <w:rsid w:val="0054743D"/>
    <w:rsid w:val="0055213D"/>
    <w:rsid w:val="005528AC"/>
    <w:rsid w:val="00552CB8"/>
    <w:rsid w:val="0055391E"/>
    <w:rsid w:val="0055440F"/>
    <w:rsid w:val="00555721"/>
    <w:rsid w:val="00556372"/>
    <w:rsid w:val="005567D1"/>
    <w:rsid w:val="00557537"/>
    <w:rsid w:val="00560BFA"/>
    <w:rsid w:val="00564E0A"/>
    <w:rsid w:val="005663CD"/>
    <w:rsid w:val="00581CDC"/>
    <w:rsid w:val="00582FA6"/>
    <w:rsid w:val="00583073"/>
    <w:rsid w:val="005850DF"/>
    <w:rsid w:val="005901E9"/>
    <w:rsid w:val="005905EC"/>
    <w:rsid w:val="00592919"/>
    <w:rsid w:val="00593B24"/>
    <w:rsid w:val="0059557E"/>
    <w:rsid w:val="005970BD"/>
    <w:rsid w:val="005974C7"/>
    <w:rsid w:val="005A34DC"/>
    <w:rsid w:val="005A7E8B"/>
    <w:rsid w:val="005B2C93"/>
    <w:rsid w:val="005C1F61"/>
    <w:rsid w:val="005C3F1B"/>
    <w:rsid w:val="005C40FD"/>
    <w:rsid w:val="005C420D"/>
    <w:rsid w:val="005C4BAF"/>
    <w:rsid w:val="005C501C"/>
    <w:rsid w:val="005D0FA7"/>
    <w:rsid w:val="005D1C38"/>
    <w:rsid w:val="005D2ABE"/>
    <w:rsid w:val="005D3C96"/>
    <w:rsid w:val="005E1289"/>
    <w:rsid w:val="005E1DDA"/>
    <w:rsid w:val="005E62E8"/>
    <w:rsid w:val="005F1BFD"/>
    <w:rsid w:val="005F5B28"/>
    <w:rsid w:val="005F66C4"/>
    <w:rsid w:val="00600163"/>
    <w:rsid w:val="00600DC2"/>
    <w:rsid w:val="006014EC"/>
    <w:rsid w:val="006041FD"/>
    <w:rsid w:val="00605334"/>
    <w:rsid w:val="0060729B"/>
    <w:rsid w:val="00616BD1"/>
    <w:rsid w:val="00624B70"/>
    <w:rsid w:val="006250D8"/>
    <w:rsid w:val="00626657"/>
    <w:rsid w:val="006277A0"/>
    <w:rsid w:val="00632C91"/>
    <w:rsid w:val="006342F6"/>
    <w:rsid w:val="00634F02"/>
    <w:rsid w:val="006360A9"/>
    <w:rsid w:val="00642CFA"/>
    <w:rsid w:val="00642F99"/>
    <w:rsid w:val="0064479A"/>
    <w:rsid w:val="00645909"/>
    <w:rsid w:val="00647747"/>
    <w:rsid w:val="00650AA9"/>
    <w:rsid w:val="006523D2"/>
    <w:rsid w:val="006559F5"/>
    <w:rsid w:val="00656FBC"/>
    <w:rsid w:val="00671358"/>
    <w:rsid w:val="00672175"/>
    <w:rsid w:val="00673507"/>
    <w:rsid w:val="00673BD3"/>
    <w:rsid w:val="006762B1"/>
    <w:rsid w:val="006813B7"/>
    <w:rsid w:val="00683332"/>
    <w:rsid w:val="00685CE1"/>
    <w:rsid w:val="00685F40"/>
    <w:rsid w:val="0069571B"/>
    <w:rsid w:val="00696B7B"/>
    <w:rsid w:val="006A09D4"/>
    <w:rsid w:val="006A40F0"/>
    <w:rsid w:val="006A4E79"/>
    <w:rsid w:val="006B0B82"/>
    <w:rsid w:val="006B22EC"/>
    <w:rsid w:val="006B41A2"/>
    <w:rsid w:val="006B571B"/>
    <w:rsid w:val="006B7025"/>
    <w:rsid w:val="006B7CE0"/>
    <w:rsid w:val="006C41EA"/>
    <w:rsid w:val="006C7944"/>
    <w:rsid w:val="006C7A97"/>
    <w:rsid w:val="006D0208"/>
    <w:rsid w:val="006D236B"/>
    <w:rsid w:val="006D2E21"/>
    <w:rsid w:val="006D62E4"/>
    <w:rsid w:val="006E045B"/>
    <w:rsid w:val="006E342E"/>
    <w:rsid w:val="006E51E1"/>
    <w:rsid w:val="006E6EA8"/>
    <w:rsid w:val="006E766C"/>
    <w:rsid w:val="006F0980"/>
    <w:rsid w:val="006F4123"/>
    <w:rsid w:val="006F601B"/>
    <w:rsid w:val="006F6417"/>
    <w:rsid w:val="00702076"/>
    <w:rsid w:val="0070504B"/>
    <w:rsid w:val="00705E61"/>
    <w:rsid w:val="007068D4"/>
    <w:rsid w:val="00715580"/>
    <w:rsid w:val="00727DAD"/>
    <w:rsid w:val="00736786"/>
    <w:rsid w:val="00737769"/>
    <w:rsid w:val="00745784"/>
    <w:rsid w:val="00746C95"/>
    <w:rsid w:val="007536CC"/>
    <w:rsid w:val="00753A41"/>
    <w:rsid w:val="0076747F"/>
    <w:rsid w:val="0077181C"/>
    <w:rsid w:val="00771C5E"/>
    <w:rsid w:val="0077262F"/>
    <w:rsid w:val="007737E4"/>
    <w:rsid w:val="0077446E"/>
    <w:rsid w:val="00774E01"/>
    <w:rsid w:val="00774E96"/>
    <w:rsid w:val="00780C29"/>
    <w:rsid w:val="00782785"/>
    <w:rsid w:val="007844A9"/>
    <w:rsid w:val="00786189"/>
    <w:rsid w:val="00787883"/>
    <w:rsid w:val="00791628"/>
    <w:rsid w:val="007970EB"/>
    <w:rsid w:val="007A11F6"/>
    <w:rsid w:val="007A3418"/>
    <w:rsid w:val="007A47EF"/>
    <w:rsid w:val="007A67DE"/>
    <w:rsid w:val="007B00A7"/>
    <w:rsid w:val="007B3799"/>
    <w:rsid w:val="007B53AB"/>
    <w:rsid w:val="007B69FD"/>
    <w:rsid w:val="007B72C3"/>
    <w:rsid w:val="007C3A69"/>
    <w:rsid w:val="007C71FB"/>
    <w:rsid w:val="007C7D87"/>
    <w:rsid w:val="007D029A"/>
    <w:rsid w:val="007D03E7"/>
    <w:rsid w:val="007D1ACD"/>
    <w:rsid w:val="007D1F19"/>
    <w:rsid w:val="007D675E"/>
    <w:rsid w:val="007D7787"/>
    <w:rsid w:val="007D7E79"/>
    <w:rsid w:val="007E129D"/>
    <w:rsid w:val="007E3717"/>
    <w:rsid w:val="007E4C0E"/>
    <w:rsid w:val="007E7E6D"/>
    <w:rsid w:val="007F072A"/>
    <w:rsid w:val="007F1A73"/>
    <w:rsid w:val="007F3268"/>
    <w:rsid w:val="007F393A"/>
    <w:rsid w:val="007F59DB"/>
    <w:rsid w:val="007F70FB"/>
    <w:rsid w:val="007F784B"/>
    <w:rsid w:val="00812C22"/>
    <w:rsid w:val="00813A62"/>
    <w:rsid w:val="00815CB9"/>
    <w:rsid w:val="00817A76"/>
    <w:rsid w:val="00825FC3"/>
    <w:rsid w:val="008265F3"/>
    <w:rsid w:val="00827410"/>
    <w:rsid w:val="008277F2"/>
    <w:rsid w:val="0083269E"/>
    <w:rsid w:val="00841067"/>
    <w:rsid w:val="00841569"/>
    <w:rsid w:val="00844976"/>
    <w:rsid w:val="00845329"/>
    <w:rsid w:val="00850FE3"/>
    <w:rsid w:val="00851BDB"/>
    <w:rsid w:val="008554FB"/>
    <w:rsid w:val="0085557D"/>
    <w:rsid w:val="00861356"/>
    <w:rsid w:val="00863791"/>
    <w:rsid w:val="00874DE5"/>
    <w:rsid w:val="00874DF6"/>
    <w:rsid w:val="00875B82"/>
    <w:rsid w:val="0087730E"/>
    <w:rsid w:val="00880ED9"/>
    <w:rsid w:val="00885E98"/>
    <w:rsid w:val="008878A0"/>
    <w:rsid w:val="008908C6"/>
    <w:rsid w:val="00891C65"/>
    <w:rsid w:val="00894C85"/>
    <w:rsid w:val="008955D0"/>
    <w:rsid w:val="00895A42"/>
    <w:rsid w:val="008A2C62"/>
    <w:rsid w:val="008A355B"/>
    <w:rsid w:val="008A3887"/>
    <w:rsid w:val="008A5DFA"/>
    <w:rsid w:val="008A744D"/>
    <w:rsid w:val="008B2FC1"/>
    <w:rsid w:val="008B4D8C"/>
    <w:rsid w:val="008C4C28"/>
    <w:rsid w:val="008C7914"/>
    <w:rsid w:val="008D03C2"/>
    <w:rsid w:val="008D1A4A"/>
    <w:rsid w:val="008E02C3"/>
    <w:rsid w:val="008E6DC2"/>
    <w:rsid w:val="008E7FE7"/>
    <w:rsid w:val="008F1556"/>
    <w:rsid w:val="008F58C9"/>
    <w:rsid w:val="008F70C7"/>
    <w:rsid w:val="00903D8D"/>
    <w:rsid w:val="00903DA6"/>
    <w:rsid w:val="00904424"/>
    <w:rsid w:val="009059E9"/>
    <w:rsid w:val="009079AC"/>
    <w:rsid w:val="00916685"/>
    <w:rsid w:val="00920EDA"/>
    <w:rsid w:val="00922491"/>
    <w:rsid w:val="00924101"/>
    <w:rsid w:val="00924A6D"/>
    <w:rsid w:val="00925D4A"/>
    <w:rsid w:val="00926C52"/>
    <w:rsid w:val="00930CC4"/>
    <w:rsid w:val="00931B32"/>
    <w:rsid w:val="00931CBB"/>
    <w:rsid w:val="00941332"/>
    <w:rsid w:val="00941B79"/>
    <w:rsid w:val="00946D69"/>
    <w:rsid w:val="00946FC9"/>
    <w:rsid w:val="00947B09"/>
    <w:rsid w:val="009502F2"/>
    <w:rsid w:val="00952A19"/>
    <w:rsid w:val="00957275"/>
    <w:rsid w:val="00967119"/>
    <w:rsid w:val="009678FF"/>
    <w:rsid w:val="0097439C"/>
    <w:rsid w:val="009753F8"/>
    <w:rsid w:val="00980A54"/>
    <w:rsid w:val="0098230E"/>
    <w:rsid w:val="00986D05"/>
    <w:rsid w:val="00987C4F"/>
    <w:rsid w:val="009930A6"/>
    <w:rsid w:val="009973B5"/>
    <w:rsid w:val="009A188B"/>
    <w:rsid w:val="009A20BB"/>
    <w:rsid w:val="009A3887"/>
    <w:rsid w:val="009A4C84"/>
    <w:rsid w:val="009A5A0A"/>
    <w:rsid w:val="009A636D"/>
    <w:rsid w:val="009B08E9"/>
    <w:rsid w:val="009B0CAB"/>
    <w:rsid w:val="009B0E94"/>
    <w:rsid w:val="009B2382"/>
    <w:rsid w:val="009B25CE"/>
    <w:rsid w:val="009B379D"/>
    <w:rsid w:val="009C0F55"/>
    <w:rsid w:val="009C3BCC"/>
    <w:rsid w:val="009D05C8"/>
    <w:rsid w:val="009D05D8"/>
    <w:rsid w:val="009D10C2"/>
    <w:rsid w:val="009D123F"/>
    <w:rsid w:val="009D438E"/>
    <w:rsid w:val="009D641E"/>
    <w:rsid w:val="009E1702"/>
    <w:rsid w:val="009E3C7B"/>
    <w:rsid w:val="009E4AFC"/>
    <w:rsid w:val="009F3166"/>
    <w:rsid w:val="009F3589"/>
    <w:rsid w:val="009F3C02"/>
    <w:rsid w:val="009F3E27"/>
    <w:rsid w:val="00A03C3D"/>
    <w:rsid w:val="00A04B17"/>
    <w:rsid w:val="00A10098"/>
    <w:rsid w:val="00A1159D"/>
    <w:rsid w:val="00A123BE"/>
    <w:rsid w:val="00A13F85"/>
    <w:rsid w:val="00A160C7"/>
    <w:rsid w:val="00A16430"/>
    <w:rsid w:val="00A16514"/>
    <w:rsid w:val="00A16DF3"/>
    <w:rsid w:val="00A30D89"/>
    <w:rsid w:val="00A33ECC"/>
    <w:rsid w:val="00A3741E"/>
    <w:rsid w:val="00A42D6D"/>
    <w:rsid w:val="00A42E26"/>
    <w:rsid w:val="00A447B8"/>
    <w:rsid w:val="00A46288"/>
    <w:rsid w:val="00A50FD4"/>
    <w:rsid w:val="00A513E0"/>
    <w:rsid w:val="00A524AF"/>
    <w:rsid w:val="00A52E43"/>
    <w:rsid w:val="00A53D65"/>
    <w:rsid w:val="00A55C8A"/>
    <w:rsid w:val="00A6692F"/>
    <w:rsid w:val="00A70EC1"/>
    <w:rsid w:val="00A7171E"/>
    <w:rsid w:val="00A747A2"/>
    <w:rsid w:val="00A7597E"/>
    <w:rsid w:val="00A7637B"/>
    <w:rsid w:val="00A7679F"/>
    <w:rsid w:val="00A768F3"/>
    <w:rsid w:val="00A778C9"/>
    <w:rsid w:val="00A80012"/>
    <w:rsid w:val="00A808F4"/>
    <w:rsid w:val="00A81003"/>
    <w:rsid w:val="00A828F6"/>
    <w:rsid w:val="00A83D93"/>
    <w:rsid w:val="00A8419F"/>
    <w:rsid w:val="00A84909"/>
    <w:rsid w:val="00A84ED2"/>
    <w:rsid w:val="00A8518F"/>
    <w:rsid w:val="00A95B94"/>
    <w:rsid w:val="00A967CF"/>
    <w:rsid w:val="00A9748E"/>
    <w:rsid w:val="00AA1867"/>
    <w:rsid w:val="00AA542E"/>
    <w:rsid w:val="00AB4156"/>
    <w:rsid w:val="00AB6CD1"/>
    <w:rsid w:val="00AC1452"/>
    <w:rsid w:val="00AC38E2"/>
    <w:rsid w:val="00AC7D01"/>
    <w:rsid w:val="00AD0935"/>
    <w:rsid w:val="00AD3044"/>
    <w:rsid w:val="00AD454E"/>
    <w:rsid w:val="00AD7E10"/>
    <w:rsid w:val="00AE48BF"/>
    <w:rsid w:val="00AE5507"/>
    <w:rsid w:val="00AF06AD"/>
    <w:rsid w:val="00AF32C8"/>
    <w:rsid w:val="00AF607F"/>
    <w:rsid w:val="00AF774A"/>
    <w:rsid w:val="00B04B73"/>
    <w:rsid w:val="00B062E1"/>
    <w:rsid w:val="00B06DBF"/>
    <w:rsid w:val="00B07006"/>
    <w:rsid w:val="00B07727"/>
    <w:rsid w:val="00B077A1"/>
    <w:rsid w:val="00B077F2"/>
    <w:rsid w:val="00B10C13"/>
    <w:rsid w:val="00B11623"/>
    <w:rsid w:val="00B12158"/>
    <w:rsid w:val="00B23D2D"/>
    <w:rsid w:val="00B24804"/>
    <w:rsid w:val="00B24935"/>
    <w:rsid w:val="00B252A9"/>
    <w:rsid w:val="00B27165"/>
    <w:rsid w:val="00B30D02"/>
    <w:rsid w:val="00B35328"/>
    <w:rsid w:val="00B40FA8"/>
    <w:rsid w:val="00B43594"/>
    <w:rsid w:val="00B43960"/>
    <w:rsid w:val="00B458FC"/>
    <w:rsid w:val="00B4795A"/>
    <w:rsid w:val="00B52CFA"/>
    <w:rsid w:val="00B536F4"/>
    <w:rsid w:val="00B57645"/>
    <w:rsid w:val="00B610D9"/>
    <w:rsid w:val="00B66443"/>
    <w:rsid w:val="00B7584B"/>
    <w:rsid w:val="00B852E8"/>
    <w:rsid w:val="00B86720"/>
    <w:rsid w:val="00BA000A"/>
    <w:rsid w:val="00BA51C9"/>
    <w:rsid w:val="00BB453F"/>
    <w:rsid w:val="00BC03FB"/>
    <w:rsid w:val="00BC46C1"/>
    <w:rsid w:val="00BC6FE0"/>
    <w:rsid w:val="00BD234A"/>
    <w:rsid w:val="00BD27A6"/>
    <w:rsid w:val="00BD7A9A"/>
    <w:rsid w:val="00BE024E"/>
    <w:rsid w:val="00BE31D5"/>
    <w:rsid w:val="00BE4272"/>
    <w:rsid w:val="00BE458D"/>
    <w:rsid w:val="00BF0ECC"/>
    <w:rsid w:val="00BF13D6"/>
    <w:rsid w:val="00BF7978"/>
    <w:rsid w:val="00C011B1"/>
    <w:rsid w:val="00C015E7"/>
    <w:rsid w:val="00C02A65"/>
    <w:rsid w:val="00C058AE"/>
    <w:rsid w:val="00C0726F"/>
    <w:rsid w:val="00C07D62"/>
    <w:rsid w:val="00C10D88"/>
    <w:rsid w:val="00C10FAD"/>
    <w:rsid w:val="00C12028"/>
    <w:rsid w:val="00C14651"/>
    <w:rsid w:val="00C14D71"/>
    <w:rsid w:val="00C1655A"/>
    <w:rsid w:val="00C172DA"/>
    <w:rsid w:val="00C27A73"/>
    <w:rsid w:val="00C345B6"/>
    <w:rsid w:val="00C36510"/>
    <w:rsid w:val="00C37AAF"/>
    <w:rsid w:val="00C40E6B"/>
    <w:rsid w:val="00C41893"/>
    <w:rsid w:val="00C4198F"/>
    <w:rsid w:val="00C50EAD"/>
    <w:rsid w:val="00C51E13"/>
    <w:rsid w:val="00C52E4E"/>
    <w:rsid w:val="00C52EED"/>
    <w:rsid w:val="00C530E8"/>
    <w:rsid w:val="00C53A0B"/>
    <w:rsid w:val="00C54B69"/>
    <w:rsid w:val="00C56B07"/>
    <w:rsid w:val="00C60ABA"/>
    <w:rsid w:val="00C62B84"/>
    <w:rsid w:val="00C66A08"/>
    <w:rsid w:val="00C7001A"/>
    <w:rsid w:val="00C721DD"/>
    <w:rsid w:val="00C73163"/>
    <w:rsid w:val="00C76BA9"/>
    <w:rsid w:val="00C77C5A"/>
    <w:rsid w:val="00C93D49"/>
    <w:rsid w:val="00C97222"/>
    <w:rsid w:val="00C97D2B"/>
    <w:rsid w:val="00CA0E56"/>
    <w:rsid w:val="00CA1E03"/>
    <w:rsid w:val="00CA2EE1"/>
    <w:rsid w:val="00CA3F7B"/>
    <w:rsid w:val="00CA4502"/>
    <w:rsid w:val="00CA4942"/>
    <w:rsid w:val="00CA584D"/>
    <w:rsid w:val="00CA5928"/>
    <w:rsid w:val="00CA613C"/>
    <w:rsid w:val="00CB353B"/>
    <w:rsid w:val="00CB45DE"/>
    <w:rsid w:val="00CB5088"/>
    <w:rsid w:val="00CB665C"/>
    <w:rsid w:val="00CC162E"/>
    <w:rsid w:val="00CC20F4"/>
    <w:rsid w:val="00CC30C5"/>
    <w:rsid w:val="00CC5EE6"/>
    <w:rsid w:val="00CC78CE"/>
    <w:rsid w:val="00CD029F"/>
    <w:rsid w:val="00CD419B"/>
    <w:rsid w:val="00CD514D"/>
    <w:rsid w:val="00CD6E1E"/>
    <w:rsid w:val="00CE0449"/>
    <w:rsid w:val="00CE113E"/>
    <w:rsid w:val="00CE25C5"/>
    <w:rsid w:val="00CE2CB8"/>
    <w:rsid w:val="00CE51F3"/>
    <w:rsid w:val="00CF1BFD"/>
    <w:rsid w:val="00CF5DAF"/>
    <w:rsid w:val="00D001C7"/>
    <w:rsid w:val="00D00D3A"/>
    <w:rsid w:val="00D00FCA"/>
    <w:rsid w:val="00D01786"/>
    <w:rsid w:val="00D0263E"/>
    <w:rsid w:val="00D029C9"/>
    <w:rsid w:val="00D02E42"/>
    <w:rsid w:val="00D05A1A"/>
    <w:rsid w:val="00D13504"/>
    <w:rsid w:val="00D153BA"/>
    <w:rsid w:val="00D15707"/>
    <w:rsid w:val="00D1643D"/>
    <w:rsid w:val="00D17EC4"/>
    <w:rsid w:val="00D2493B"/>
    <w:rsid w:val="00D24E51"/>
    <w:rsid w:val="00D30507"/>
    <w:rsid w:val="00D309FD"/>
    <w:rsid w:val="00D31FD2"/>
    <w:rsid w:val="00D33C76"/>
    <w:rsid w:val="00D33D32"/>
    <w:rsid w:val="00D344C3"/>
    <w:rsid w:val="00D348FC"/>
    <w:rsid w:val="00D37191"/>
    <w:rsid w:val="00D42261"/>
    <w:rsid w:val="00D44023"/>
    <w:rsid w:val="00D506F0"/>
    <w:rsid w:val="00D56F38"/>
    <w:rsid w:val="00D615B1"/>
    <w:rsid w:val="00D66E50"/>
    <w:rsid w:val="00D723A1"/>
    <w:rsid w:val="00D730CC"/>
    <w:rsid w:val="00D73AEC"/>
    <w:rsid w:val="00D76EB2"/>
    <w:rsid w:val="00D81CBB"/>
    <w:rsid w:val="00D83989"/>
    <w:rsid w:val="00D850D7"/>
    <w:rsid w:val="00D90A24"/>
    <w:rsid w:val="00D9130B"/>
    <w:rsid w:val="00D9316B"/>
    <w:rsid w:val="00D931BF"/>
    <w:rsid w:val="00DA0F03"/>
    <w:rsid w:val="00DA12B9"/>
    <w:rsid w:val="00DA6537"/>
    <w:rsid w:val="00DB0EC3"/>
    <w:rsid w:val="00DB3400"/>
    <w:rsid w:val="00DB418A"/>
    <w:rsid w:val="00DC1C1B"/>
    <w:rsid w:val="00DC58B7"/>
    <w:rsid w:val="00DC5EB1"/>
    <w:rsid w:val="00DC73B9"/>
    <w:rsid w:val="00DC7B14"/>
    <w:rsid w:val="00DD6046"/>
    <w:rsid w:val="00DE3A34"/>
    <w:rsid w:val="00DE4C47"/>
    <w:rsid w:val="00DE53F8"/>
    <w:rsid w:val="00DE6003"/>
    <w:rsid w:val="00DF0688"/>
    <w:rsid w:val="00DF1E6D"/>
    <w:rsid w:val="00DF59C4"/>
    <w:rsid w:val="00DF6D3C"/>
    <w:rsid w:val="00DF7700"/>
    <w:rsid w:val="00E017CF"/>
    <w:rsid w:val="00E05F56"/>
    <w:rsid w:val="00E079FE"/>
    <w:rsid w:val="00E15957"/>
    <w:rsid w:val="00E174FB"/>
    <w:rsid w:val="00E17608"/>
    <w:rsid w:val="00E1796B"/>
    <w:rsid w:val="00E20331"/>
    <w:rsid w:val="00E24D0B"/>
    <w:rsid w:val="00E25A1F"/>
    <w:rsid w:val="00E305CD"/>
    <w:rsid w:val="00E32791"/>
    <w:rsid w:val="00E35C5E"/>
    <w:rsid w:val="00E405AF"/>
    <w:rsid w:val="00E418F2"/>
    <w:rsid w:val="00E42701"/>
    <w:rsid w:val="00E430CA"/>
    <w:rsid w:val="00E522BE"/>
    <w:rsid w:val="00E54C9F"/>
    <w:rsid w:val="00E57EA9"/>
    <w:rsid w:val="00E6047C"/>
    <w:rsid w:val="00E61BD2"/>
    <w:rsid w:val="00E717F9"/>
    <w:rsid w:val="00E7271F"/>
    <w:rsid w:val="00E72B30"/>
    <w:rsid w:val="00E744FE"/>
    <w:rsid w:val="00E76C31"/>
    <w:rsid w:val="00E83731"/>
    <w:rsid w:val="00E845C5"/>
    <w:rsid w:val="00E862A2"/>
    <w:rsid w:val="00E93A76"/>
    <w:rsid w:val="00E94986"/>
    <w:rsid w:val="00E9519D"/>
    <w:rsid w:val="00E9684B"/>
    <w:rsid w:val="00EA04E1"/>
    <w:rsid w:val="00EA3179"/>
    <w:rsid w:val="00EA3636"/>
    <w:rsid w:val="00EA57F2"/>
    <w:rsid w:val="00EA7468"/>
    <w:rsid w:val="00EB2953"/>
    <w:rsid w:val="00EB6812"/>
    <w:rsid w:val="00EC17B4"/>
    <w:rsid w:val="00EC3D10"/>
    <w:rsid w:val="00EC3FBE"/>
    <w:rsid w:val="00EC420F"/>
    <w:rsid w:val="00EC6A05"/>
    <w:rsid w:val="00ED06AC"/>
    <w:rsid w:val="00ED1129"/>
    <w:rsid w:val="00ED3697"/>
    <w:rsid w:val="00ED516D"/>
    <w:rsid w:val="00EE2A47"/>
    <w:rsid w:val="00EE2CFD"/>
    <w:rsid w:val="00EE7FBF"/>
    <w:rsid w:val="00F10EC0"/>
    <w:rsid w:val="00F142F6"/>
    <w:rsid w:val="00F22B98"/>
    <w:rsid w:val="00F257B1"/>
    <w:rsid w:val="00F312E5"/>
    <w:rsid w:val="00F31466"/>
    <w:rsid w:val="00F3258D"/>
    <w:rsid w:val="00F35175"/>
    <w:rsid w:val="00F3610F"/>
    <w:rsid w:val="00F42BA0"/>
    <w:rsid w:val="00F42C40"/>
    <w:rsid w:val="00F4751E"/>
    <w:rsid w:val="00F50490"/>
    <w:rsid w:val="00F56EF9"/>
    <w:rsid w:val="00F57AB2"/>
    <w:rsid w:val="00F60219"/>
    <w:rsid w:val="00F6346D"/>
    <w:rsid w:val="00F640AD"/>
    <w:rsid w:val="00F6709E"/>
    <w:rsid w:val="00F73620"/>
    <w:rsid w:val="00F7452E"/>
    <w:rsid w:val="00F76E53"/>
    <w:rsid w:val="00F83022"/>
    <w:rsid w:val="00F85B39"/>
    <w:rsid w:val="00F8665F"/>
    <w:rsid w:val="00F90C7F"/>
    <w:rsid w:val="00F9201A"/>
    <w:rsid w:val="00F920E3"/>
    <w:rsid w:val="00F93599"/>
    <w:rsid w:val="00F94D84"/>
    <w:rsid w:val="00FB3814"/>
    <w:rsid w:val="00FB3B3C"/>
    <w:rsid w:val="00FB5AF3"/>
    <w:rsid w:val="00FC2952"/>
    <w:rsid w:val="00FC4C2A"/>
    <w:rsid w:val="00FC5C7F"/>
    <w:rsid w:val="00FD4EA7"/>
    <w:rsid w:val="00FD4FAB"/>
    <w:rsid w:val="00FD5225"/>
    <w:rsid w:val="00FD5B05"/>
    <w:rsid w:val="00FD5E7B"/>
    <w:rsid w:val="00FE02AE"/>
    <w:rsid w:val="00FE5DE6"/>
    <w:rsid w:val="00FE687D"/>
    <w:rsid w:val="00FE78AC"/>
    <w:rsid w:val="00FF1186"/>
    <w:rsid w:val="00FF2647"/>
    <w:rsid w:val="09623A2A"/>
    <w:rsid w:val="0C274F03"/>
    <w:rsid w:val="28EC689D"/>
    <w:rsid w:val="37EE4C04"/>
    <w:rsid w:val="4BDA1928"/>
    <w:rsid w:val="63A09DAD"/>
    <w:rsid w:val="7DFAA9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847D3B-4219-44C4-8F7E-866C335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38"/>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6342F6"/>
    <w:pPr>
      <w:keepNext/>
      <w:keepLines/>
      <w:numPr>
        <w:numId w:val="1"/>
      </w:numPr>
      <w:jc w:val="center"/>
      <w:outlineLvl w:val="0"/>
    </w:pPr>
    <w:rPr>
      <w:rFonts w:ascii="Times New Roman Bold" w:eastAsiaTheme="majorEastAsia" w:hAnsi="Times New Roman Bold" w:cs="Times New Roman"/>
      <w:b/>
      <w:bCs/>
      <w:szCs w:val="28"/>
    </w:rPr>
  </w:style>
  <w:style w:type="paragraph" w:styleId="Heading2">
    <w:name w:val="heading 2"/>
    <w:basedOn w:val="Normal"/>
    <w:link w:val="Heading2Char"/>
    <w:uiPriority w:val="9"/>
    <w:unhideWhenUsed/>
    <w:qFormat/>
    <w:rsid w:val="006342F6"/>
    <w:pPr>
      <w:numPr>
        <w:ilvl w:val="1"/>
        <w:numId w:val="1"/>
      </w:numPr>
      <w:tabs>
        <w:tab w:val="left" w:pos="2160"/>
      </w:tabs>
      <w:outlineLvl w:val="1"/>
    </w:pPr>
    <w:rPr>
      <w:rFonts w:ascii="Times New Roman Bold" w:eastAsiaTheme="majorEastAsia" w:hAnsi="Times New Roman Bold" w:cs="Times New Roman"/>
      <w:b/>
      <w:bCs/>
      <w:szCs w:val="26"/>
    </w:rPr>
  </w:style>
  <w:style w:type="paragraph" w:styleId="Heading3">
    <w:name w:val="heading 3"/>
    <w:basedOn w:val="Normal"/>
    <w:link w:val="Heading3Char"/>
    <w:uiPriority w:val="9"/>
    <w:unhideWhenUsed/>
    <w:qFormat/>
    <w:rsid w:val="005D1C38"/>
    <w:pPr>
      <w:numPr>
        <w:ilvl w:val="2"/>
        <w:numId w:val="1"/>
      </w:numPr>
      <w:outlineLvl w:val="2"/>
    </w:pPr>
    <w:rPr>
      <w:rFonts w:eastAsiaTheme="majorEastAsia" w:cs="Times New Roman"/>
      <w:bCs/>
    </w:rPr>
  </w:style>
  <w:style w:type="paragraph" w:styleId="Heading4">
    <w:name w:val="heading 4"/>
    <w:basedOn w:val="Normal"/>
    <w:link w:val="Heading4Char"/>
    <w:uiPriority w:val="9"/>
    <w:unhideWhenUsed/>
    <w:qFormat/>
    <w:rsid w:val="006342F6"/>
    <w:pPr>
      <w:numPr>
        <w:ilvl w:val="3"/>
        <w:numId w:val="1"/>
      </w:numPr>
      <w:tabs>
        <w:tab w:val="left" w:pos="2880"/>
      </w:tabs>
      <w:outlineLvl w:val="3"/>
    </w:pPr>
    <w:rPr>
      <w:rFonts w:eastAsiaTheme="majorEastAsia" w:cs="Times New Roman"/>
      <w:bCs/>
      <w:iCs/>
    </w:rPr>
  </w:style>
  <w:style w:type="paragraph" w:styleId="Heading5">
    <w:name w:val="heading 5"/>
    <w:basedOn w:val="Normal"/>
    <w:link w:val="Heading5Char"/>
    <w:uiPriority w:val="9"/>
    <w:unhideWhenUsed/>
    <w:qFormat/>
    <w:rsid w:val="006342F6"/>
    <w:pPr>
      <w:numPr>
        <w:ilvl w:val="4"/>
        <w:numId w:val="1"/>
      </w:numPr>
      <w:tabs>
        <w:tab w:val="left" w:pos="3600"/>
      </w:tabs>
      <w:outlineLvl w:val="4"/>
    </w:pPr>
    <w:rPr>
      <w:rFonts w:eastAsiaTheme="majorEastAsia" w:cs="Times New Roman"/>
    </w:rPr>
  </w:style>
  <w:style w:type="paragraph" w:styleId="Heading6">
    <w:name w:val="heading 6"/>
    <w:basedOn w:val="Normal"/>
    <w:link w:val="Heading6Char"/>
    <w:uiPriority w:val="9"/>
    <w:unhideWhenUsed/>
    <w:qFormat/>
    <w:rsid w:val="006342F6"/>
    <w:pPr>
      <w:numPr>
        <w:ilvl w:val="5"/>
        <w:numId w:val="1"/>
      </w:numPr>
      <w:tabs>
        <w:tab w:val="left" w:pos="4320"/>
      </w:tabs>
      <w:outlineLvl w:val="5"/>
    </w:pPr>
    <w:rPr>
      <w:rFonts w:eastAsiaTheme="majorEastAsia" w:cs="Times New Roman"/>
      <w:iCs/>
    </w:rPr>
  </w:style>
  <w:style w:type="paragraph" w:styleId="Heading7">
    <w:name w:val="heading 7"/>
    <w:basedOn w:val="Normal"/>
    <w:link w:val="Heading7Char"/>
    <w:uiPriority w:val="9"/>
    <w:unhideWhenUsed/>
    <w:qFormat/>
    <w:rsid w:val="006342F6"/>
    <w:pPr>
      <w:numPr>
        <w:ilvl w:val="6"/>
        <w:numId w:val="1"/>
      </w:numPr>
      <w:tabs>
        <w:tab w:val="left" w:pos="5040"/>
      </w:tabs>
      <w:outlineLvl w:val="6"/>
    </w:pPr>
    <w:rPr>
      <w:rFonts w:eastAsiaTheme="majorEastAsia" w:cs="Times New Roman"/>
      <w:iCs/>
    </w:rPr>
  </w:style>
  <w:style w:type="paragraph" w:styleId="Heading8">
    <w:name w:val="heading 8"/>
    <w:basedOn w:val="Normal"/>
    <w:link w:val="Heading8Char"/>
    <w:uiPriority w:val="9"/>
    <w:unhideWhenUsed/>
    <w:qFormat/>
    <w:rsid w:val="006342F6"/>
    <w:pPr>
      <w:numPr>
        <w:ilvl w:val="7"/>
        <w:numId w:val="1"/>
      </w:numPr>
      <w:tabs>
        <w:tab w:val="left" w:pos="5760"/>
      </w:tabs>
      <w:outlineLvl w:val="7"/>
    </w:pPr>
    <w:rPr>
      <w:rFonts w:eastAsiaTheme="majorEastAsia" w:cs="Times New Roman"/>
      <w:szCs w:val="20"/>
    </w:rPr>
  </w:style>
  <w:style w:type="paragraph" w:styleId="Heading9">
    <w:name w:val="heading 9"/>
    <w:basedOn w:val="Normal"/>
    <w:link w:val="Heading9Char"/>
    <w:uiPriority w:val="9"/>
    <w:unhideWhenUsed/>
    <w:qFormat/>
    <w:rsid w:val="006342F6"/>
    <w:pPr>
      <w:numPr>
        <w:ilvl w:val="8"/>
        <w:numId w:val="1"/>
      </w:numPr>
      <w:tabs>
        <w:tab w:val="left" w:pos="6480"/>
      </w:tabs>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A84"/>
    <w:pPr>
      <w:tabs>
        <w:tab w:val="center" w:pos="4680"/>
        <w:tab w:val="right" w:pos="9360"/>
      </w:tabs>
      <w:spacing w:after="0"/>
    </w:pPr>
  </w:style>
  <w:style w:type="character" w:customStyle="1" w:styleId="HeaderChar">
    <w:name w:val="Header Char"/>
    <w:link w:val="Header"/>
    <w:uiPriority w:val="99"/>
    <w:rsid w:val="00490A84"/>
    <w:rPr>
      <w:rFonts w:ascii="Times New Roman" w:hAnsi="Times New Roman"/>
      <w:sz w:val="24"/>
    </w:rPr>
  </w:style>
  <w:style w:type="character" w:customStyle="1" w:styleId="Heading1Char">
    <w:name w:val="Heading 1 Char"/>
    <w:link w:val="Heading1"/>
    <w:uiPriority w:val="9"/>
    <w:rsid w:val="006342F6"/>
    <w:rPr>
      <w:rFonts w:ascii="Times New Roman Bold" w:eastAsiaTheme="majorEastAsia" w:hAnsi="Times New Roman Bold" w:cs="Times New Roman"/>
      <w:b/>
      <w:bCs/>
      <w:sz w:val="24"/>
      <w:szCs w:val="28"/>
    </w:rPr>
  </w:style>
  <w:style w:type="character" w:customStyle="1" w:styleId="Heading2Char">
    <w:name w:val="Heading 2 Char"/>
    <w:link w:val="Heading2"/>
    <w:uiPriority w:val="9"/>
    <w:rsid w:val="006342F6"/>
    <w:rPr>
      <w:rFonts w:ascii="Times New Roman Bold" w:eastAsiaTheme="majorEastAsia" w:hAnsi="Times New Roman Bold" w:cs="Times New Roman"/>
      <w:b/>
      <w:bCs/>
      <w:sz w:val="24"/>
      <w:szCs w:val="26"/>
    </w:rPr>
  </w:style>
  <w:style w:type="character" w:customStyle="1" w:styleId="Heading3Char">
    <w:name w:val="Heading 3 Char"/>
    <w:link w:val="Heading3"/>
    <w:uiPriority w:val="9"/>
    <w:rsid w:val="005D1C38"/>
    <w:rPr>
      <w:rFonts w:ascii="Times New Roman" w:eastAsiaTheme="majorEastAsia" w:hAnsi="Times New Roman" w:cs="Times New Roman"/>
      <w:bCs/>
      <w:sz w:val="24"/>
    </w:rPr>
  </w:style>
  <w:style w:type="character" w:customStyle="1" w:styleId="Heading4Char">
    <w:name w:val="Heading 4 Char"/>
    <w:link w:val="Heading4"/>
    <w:uiPriority w:val="9"/>
    <w:rsid w:val="00D81CBB"/>
    <w:rPr>
      <w:rFonts w:ascii="Times New Roman" w:eastAsiaTheme="majorEastAsia" w:hAnsi="Times New Roman" w:cs="Times New Roman"/>
      <w:bCs/>
      <w:iCs/>
      <w:sz w:val="24"/>
    </w:rPr>
  </w:style>
  <w:style w:type="character" w:customStyle="1" w:styleId="Heading5Char">
    <w:name w:val="Heading 5 Char"/>
    <w:link w:val="Heading5"/>
    <w:uiPriority w:val="9"/>
    <w:rsid w:val="00D81CBB"/>
    <w:rPr>
      <w:rFonts w:ascii="Times New Roman" w:eastAsiaTheme="majorEastAsia" w:hAnsi="Times New Roman" w:cs="Times New Roman"/>
      <w:sz w:val="24"/>
    </w:rPr>
  </w:style>
  <w:style w:type="character" w:customStyle="1" w:styleId="Heading6Char">
    <w:name w:val="Heading 6 Char"/>
    <w:link w:val="Heading6"/>
    <w:uiPriority w:val="9"/>
    <w:rsid w:val="00D81CBB"/>
    <w:rPr>
      <w:rFonts w:ascii="Times New Roman" w:eastAsiaTheme="majorEastAsia" w:hAnsi="Times New Roman" w:cs="Times New Roman"/>
      <w:iCs/>
      <w:sz w:val="24"/>
    </w:rPr>
  </w:style>
  <w:style w:type="character" w:customStyle="1" w:styleId="Heading7Char">
    <w:name w:val="Heading 7 Char"/>
    <w:link w:val="Heading7"/>
    <w:uiPriority w:val="9"/>
    <w:rsid w:val="00D81CBB"/>
    <w:rPr>
      <w:rFonts w:ascii="Times New Roman" w:eastAsiaTheme="majorEastAsia" w:hAnsi="Times New Roman" w:cs="Times New Roman"/>
      <w:iCs/>
      <w:sz w:val="24"/>
    </w:rPr>
  </w:style>
  <w:style w:type="character" w:customStyle="1" w:styleId="Heading8Char">
    <w:name w:val="Heading 8 Char"/>
    <w:link w:val="Heading8"/>
    <w:uiPriority w:val="9"/>
    <w:rsid w:val="00D81CBB"/>
    <w:rPr>
      <w:rFonts w:ascii="Times New Roman" w:eastAsiaTheme="majorEastAsia" w:hAnsi="Times New Roman" w:cs="Times New Roman"/>
      <w:sz w:val="24"/>
      <w:szCs w:val="20"/>
    </w:rPr>
  </w:style>
  <w:style w:type="character" w:customStyle="1" w:styleId="Heading9Char">
    <w:name w:val="Heading 9 Char"/>
    <w:link w:val="Heading9"/>
    <w:uiPriority w:val="9"/>
    <w:rsid w:val="00D81CBB"/>
    <w:rPr>
      <w:rFonts w:ascii="Times New Roman" w:eastAsiaTheme="majorEastAsia" w:hAnsi="Times New Roman" w:cs="Times New Roman"/>
      <w:iCs/>
      <w:sz w:val="24"/>
      <w:szCs w:val="20"/>
    </w:rPr>
  </w:style>
  <w:style w:type="paragraph" w:styleId="ListParagraph">
    <w:name w:val="List Paragraph"/>
    <w:basedOn w:val="Normal"/>
    <w:uiPriority w:val="34"/>
    <w:qFormat/>
    <w:rsid w:val="00642CFA"/>
    <w:pPr>
      <w:tabs>
        <w:tab w:val="left" w:pos="0"/>
      </w:tabs>
      <w:ind w:left="720"/>
    </w:pPr>
  </w:style>
  <w:style w:type="paragraph" w:customStyle="1" w:styleId="TitleUC1">
    <w:name w:val="Title UC 1"/>
    <w:basedOn w:val="Normal"/>
    <w:next w:val="Normal"/>
    <w:uiPriority w:val="12"/>
    <w:qFormat/>
    <w:rsid w:val="00490A84"/>
    <w:pPr>
      <w:keepNext/>
      <w:jc w:val="center"/>
    </w:pPr>
    <w:rPr>
      <w:b/>
      <w:caps/>
    </w:rPr>
  </w:style>
  <w:style w:type="table" w:styleId="TableGrid">
    <w:name w:val="Table Grid"/>
    <w:basedOn w:val="TableNormal"/>
    <w:uiPriority w:val="39"/>
    <w:rsid w:val="00A7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ody2">
    <w:name w:val="HeadingBody2"/>
    <w:basedOn w:val="Normal"/>
    <w:next w:val="Heading2"/>
    <w:link w:val="HeadingBody2Char"/>
    <w:uiPriority w:val="49"/>
    <w:semiHidden/>
    <w:rsid w:val="00A70EC1"/>
    <w:pPr>
      <w:ind w:firstLine="1440"/>
    </w:pPr>
    <w:rPr>
      <w:rFonts w:eastAsia="Times New Roman" w:cs="Times New Roman"/>
      <w:szCs w:val="26"/>
    </w:rPr>
  </w:style>
  <w:style w:type="character" w:customStyle="1" w:styleId="HeadingBody2Char">
    <w:name w:val="HeadingBody2 Char"/>
    <w:basedOn w:val="Heading2Char"/>
    <w:link w:val="HeadingBody2"/>
    <w:uiPriority w:val="49"/>
    <w:semiHidden/>
    <w:rsid w:val="00A70EC1"/>
    <w:rPr>
      <w:rFonts w:ascii="Times New Roman Bold" w:eastAsia="Times New Roman" w:hAnsi="Times New Roman Bold" w:cs="Times New Roman"/>
      <w:b/>
      <w:bCs w:val="0"/>
      <w:sz w:val="24"/>
      <w:szCs w:val="26"/>
    </w:rPr>
  </w:style>
  <w:style w:type="paragraph" w:customStyle="1" w:styleId="S2Heading1">
    <w:name w:val="S2.Heading 1"/>
    <w:basedOn w:val="Normal"/>
    <w:link w:val="S2Heading1Char"/>
    <w:rsid w:val="00E54C9F"/>
    <w:pPr>
      <w:numPr>
        <w:numId w:val="2"/>
      </w:numPr>
      <w:jc w:val="center"/>
      <w:outlineLvl w:val="0"/>
    </w:pPr>
    <w:rPr>
      <w:rFonts w:ascii="Times New Roman Bold" w:eastAsiaTheme="majorEastAsia" w:hAnsi="Times New Roman Bold" w:cs="Times New Roman"/>
      <w:b/>
      <w:caps/>
    </w:rPr>
  </w:style>
  <w:style w:type="character" w:customStyle="1" w:styleId="S2Heading1Char">
    <w:name w:val="S2.Heading 1 Char"/>
    <w:link w:val="S2Heading1"/>
    <w:rsid w:val="00E54C9F"/>
    <w:rPr>
      <w:rFonts w:ascii="Times New Roman Bold" w:eastAsiaTheme="majorEastAsia" w:hAnsi="Times New Roman Bold" w:cs="Times New Roman"/>
      <w:b/>
      <w:caps/>
      <w:sz w:val="24"/>
    </w:rPr>
  </w:style>
  <w:style w:type="paragraph" w:customStyle="1" w:styleId="S2Heading2">
    <w:name w:val="S2.Heading 2"/>
    <w:basedOn w:val="Normal"/>
    <w:link w:val="S2Heading2Char"/>
    <w:rsid w:val="00E54C9F"/>
    <w:pPr>
      <w:numPr>
        <w:ilvl w:val="1"/>
        <w:numId w:val="2"/>
      </w:numPr>
      <w:spacing w:before="120" w:after="120"/>
      <w:outlineLvl w:val="1"/>
    </w:pPr>
    <w:rPr>
      <w:rFonts w:eastAsiaTheme="majorEastAsia" w:cs="Times New Roman"/>
    </w:rPr>
  </w:style>
  <w:style w:type="character" w:customStyle="1" w:styleId="S2Heading2Char">
    <w:name w:val="S2.Heading 2 Char"/>
    <w:link w:val="S2Heading2"/>
    <w:rsid w:val="00E54C9F"/>
    <w:rPr>
      <w:rFonts w:ascii="Times New Roman" w:eastAsiaTheme="majorEastAsia" w:hAnsi="Times New Roman" w:cs="Times New Roman"/>
      <w:sz w:val="24"/>
    </w:rPr>
  </w:style>
  <w:style w:type="paragraph" w:customStyle="1" w:styleId="S2Heading3">
    <w:name w:val="S2.Heading 3"/>
    <w:basedOn w:val="Normal"/>
    <w:link w:val="S2Heading3Char"/>
    <w:rsid w:val="00E32791"/>
    <w:pPr>
      <w:numPr>
        <w:ilvl w:val="2"/>
        <w:numId w:val="2"/>
      </w:numPr>
      <w:tabs>
        <w:tab w:val="left" w:pos="2160"/>
      </w:tabs>
      <w:outlineLvl w:val="2"/>
    </w:pPr>
    <w:rPr>
      <w:rFonts w:eastAsiaTheme="majorEastAsia" w:cs="Times New Roman"/>
    </w:rPr>
  </w:style>
  <w:style w:type="character" w:customStyle="1" w:styleId="S2Heading3Char">
    <w:name w:val="S2.Heading 3 Char"/>
    <w:link w:val="S2Heading3"/>
    <w:rsid w:val="00E32791"/>
    <w:rPr>
      <w:rFonts w:ascii="Times New Roman" w:eastAsiaTheme="majorEastAsia" w:hAnsi="Times New Roman" w:cs="Times New Roman"/>
      <w:sz w:val="24"/>
    </w:rPr>
  </w:style>
  <w:style w:type="paragraph" w:customStyle="1" w:styleId="S2Heading4">
    <w:name w:val="S2.Heading 4"/>
    <w:basedOn w:val="Normal"/>
    <w:link w:val="S2Heading4Char"/>
    <w:rsid w:val="00E32791"/>
    <w:pPr>
      <w:numPr>
        <w:ilvl w:val="3"/>
        <w:numId w:val="2"/>
      </w:numPr>
      <w:tabs>
        <w:tab w:val="left" w:pos="2880"/>
      </w:tabs>
      <w:outlineLvl w:val="3"/>
    </w:pPr>
    <w:rPr>
      <w:rFonts w:eastAsiaTheme="majorEastAsia" w:cs="Times New Roman"/>
    </w:rPr>
  </w:style>
  <w:style w:type="character" w:customStyle="1" w:styleId="S2Heading4Char">
    <w:name w:val="S2.Heading 4 Char"/>
    <w:link w:val="S2Heading4"/>
    <w:rsid w:val="00E32791"/>
    <w:rPr>
      <w:rFonts w:ascii="Times New Roman" w:eastAsiaTheme="majorEastAsia" w:hAnsi="Times New Roman" w:cs="Times New Roman"/>
      <w:sz w:val="24"/>
    </w:rPr>
  </w:style>
  <w:style w:type="paragraph" w:customStyle="1" w:styleId="S2Heading5">
    <w:name w:val="S2.Heading 5"/>
    <w:basedOn w:val="Normal"/>
    <w:link w:val="S2Heading5Char"/>
    <w:rsid w:val="00E32791"/>
    <w:pPr>
      <w:numPr>
        <w:ilvl w:val="4"/>
        <w:numId w:val="2"/>
      </w:numPr>
      <w:tabs>
        <w:tab w:val="left" w:pos="3600"/>
      </w:tabs>
      <w:outlineLvl w:val="4"/>
    </w:pPr>
    <w:rPr>
      <w:rFonts w:eastAsiaTheme="majorEastAsia" w:cs="Times New Roman"/>
    </w:rPr>
  </w:style>
  <w:style w:type="character" w:customStyle="1" w:styleId="S2Heading5Char">
    <w:name w:val="S2.Heading 5 Char"/>
    <w:link w:val="S2Heading5"/>
    <w:rsid w:val="00E32791"/>
    <w:rPr>
      <w:rFonts w:ascii="Times New Roman" w:eastAsiaTheme="majorEastAsia" w:hAnsi="Times New Roman" w:cs="Times New Roman"/>
      <w:sz w:val="24"/>
    </w:rPr>
  </w:style>
  <w:style w:type="paragraph" w:customStyle="1" w:styleId="S2Heading6">
    <w:name w:val="S2.Heading 6"/>
    <w:basedOn w:val="Normal"/>
    <w:link w:val="S2Heading6Char"/>
    <w:rsid w:val="00E32791"/>
    <w:pPr>
      <w:numPr>
        <w:ilvl w:val="5"/>
        <w:numId w:val="2"/>
      </w:numPr>
      <w:tabs>
        <w:tab w:val="left" w:pos="4320"/>
      </w:tabs>
      <w:outlineLvl w:val="5"/>
    </w:pPr>
    <w:rPr>
      <w:rFonts w:eastAsiaTheme="majorEastAsia" w:cs="Times New Roman"/>
    </w:rPr>
  </w:style>
  <w:style w:type="character" w:customStyle="1" w:styleId="S2Heading6Char">
    <w:name w:val="S2.Heading 6 Char"/>
    <w:link w:val="S2Heading6"/>
    <w:rsid w:val="00E32791"/>
    <w:rPr>
      <w:rFonts w:ascii="Times New Roman" w:eastAsiaTheme="majorEastAsia" w:hAnsi="Times New Roman" w:cs="Times New Roman"/>
      <w:sz w:val="24"/>
    </w:rPr>
  </w:style>
  <w:style w:type="paragraph" w:customStyle="1" w:styleId="S2Heading7">
    <w:name w:val="S2.Heading 7"/>
    <w:basedOn w:val="Normal"/>
    <w:link w:val="S2Heading7Char"/>
    <w:rsid w:val="00E32791"/>
    <w:pPr>
      <w:numPr>
        <w:ilvl w:val="6"/>
        <w:numId w:val="2"/>
      </w:numPr>
      <w:tabs>
        <w:tab w:val="left" w:pos="5040"/>
      </w:tabs>
      <w:outlineLvl w:val="6"/>
    </w:pPr>
    <w:rPr>
      <w:rFonts w:eastAsiaTheme="majorEastAsia" w:cs="Times New Roman"/>
    </w:rPr>
  </w:style>
  <w:style w:type="character" w:customStyle="1" w:styleId="S2Heading7Char">
    <w:name w:val="S2.Heading 7 Char"/>
    <w:link w:val="S2Heading7"/>
    <w:rsid w:val="00E32791"/>
    <w:rPr>
      <w:rFonts w:ascii="Times New Roman" w:eastAsiaTheme="majorEastAsia" w:hAnsi="Times New Roman" w:cs="Times New Roman"/>
      <w:sz w:val="24"/>
    </w:rPr>
  </w:style>
  <w:style w:type="paragraph" w:customStyle="1" w:styleId="S2Heading8">
    <w:name w:val="S2.Heading 8"/>
    <w:basedOn w:val="Normal"/>
    <w:link w:val="S2Heading8Char"/>
    <w:rsid w:val="00E32791"/>
    <w:pPr>
      <w:numPr>
        <w:ilvl w:val="7"/>
        <w:numId w:val="2"/>
      </w:numPr>
      <w:tabs>
        <w:tab w:val="left" w:pos="5760"/>
      </w:tabs>
      <w:outlineLvl w:val="7"/>
    </w:pPr>
    <w:rPr>
      <w:rFonts w:eastAsiaTheme="majorEastAsia" w:cs="Times New Roman"/>
    </w:rPr>
  </w:style>
  <w:style w:type="character" w:customStyle="1" w:styleId="S2Heading8Char">
    <w:name w:val="S2.Heading 8 Char"/>
    <w:link w:val="S2Heading8"/>
    <w:rsid w:val="00E32791"/>
    <w:rPr>
      <w:rFonts w:ascii="Times New Roman" w:eastAsiaTheme="majorEastAsia" w:hAnsi="Times New Roman" w:cs="Times New Roman"/>
      <w:sz w:val="24"/>
    </w:rPr>
  </w:style>
  <w:style w:type="paragraph" w:customStyle="1" w:styleId="S2Heading9">
    <w:name w:val="S2.Heading 9"/>
    <w:basedOn w:val="Normal"/>
    <w:link w:val="S2Heading9Char"/>
    <w:rsid w:val="00E32791"/>
    <w:pPr>
      <w:numPr>
        <w:ilvl w:val="8"/>
        <w:numId w:val="2"/>
      </w:numPr>
      <w:tabs>
        <w:tab w:val="left" w:pos="6480"/>
      </w:tabs>
      <w:outlineLvl w:val="8"/>
    </w:pPr>
    <w:rPr>
      <w:rFonts w:eastAsiaTheme="majorEastAsia" w:cs="Times New Roman"/>
    </w:rPr>
  </w:style>
  <w:style w:type="character" w:customStyle="1" w:styleId="S2Heading9Char">
    <w:name w:val="S2.Heading 9 Char"/>
    <w:link w:val="S2Heading9"/>
    <w:rsid w:val="00E32791"/>
    <w:rPr>
      <w:rFonts w:ascii="Times New Roman" w:eastAsiaTheme="majorEastAsia" w:hAnsi="Times New Roman" w:cs="Times New Roman"/>
      <w:sz w:val="24"/>
    </w:rPr>
  </w:style>
  <w:style w:type="paragraph" w:customStyle="1" w:styleId="S3Heading1">
    <w:name w:val="S3.Heading 1"/>
    <w:basedOn w:val="Normal"/>
    <w:link w:val="S3Heading1Char"/>
    <w:rsid w:val="00CD419B"/>
    <w:pPr>
      <w:numPr>
        <w:numId w:val="3"/>
      </w:numPr>
      <w:outlineLvl w:val="0"/>
    </w:pPr>
    <w:rPr>
      <w:rFonts w:eastAsia="Times New Roman" w:cs="Times New Roman"/>
      <w:lang w:val="en-US"/>
    </w:rPr>
  </w:style>
  <w:style w:type="character" w:customStyle="1" w:styleId="S3Heading1Char">
    <w:name w:val="S3.Heading 1 Char"/>
    <w:link w:val="S3Heading1"/>
    <w:rsid w:val="00CD419B"/>
    <w:rPr>
      <w:rFonts w:ascii="Times New Roman" w:eastAsia="Times New Roman" w:hAnsi="Times New Roman" w:cs="Times New Roman"/>
      <w:sz w:val="24"/>
      <w:lang w:val="en-US"/>
    </w:rPr>
  </w:style>
  <w:style w:type="paragraph" w:customStyle="1" w:styleId="S3Heading2">
    <w:name w:val="S3.Heading 2"/>
    <w:basedOn w:val="Normal"/>
    <w:link w:val="S3Heading2Char"/>
    <w:rsid w:val="00CD419B"/>
    <w:pPr>
      <w:numPr>
        <w:ilvl w:val="1"/>
        <w:numId w:val="3"/>
      </w:numPr>
      <w:tabs>
        <w:tab w:val="left" w:pos="2160"/>
      </w:tabs>
      <w:outlineLvl w:val="1"/>
    </w:pPr>
    <w:rPr>
      <w:rFonts w:eastAsia="Times New Roman" w:cs="Times New Roman"/>
      <w:lang w:val="en-US"/>
    </w:rPr>
  </w:style>
  <w:style w:type="character" w:customStyle="1" w:styleId="S3Heading2Char">
    <w:name w:val="S3.Heading 2 Char"/>
    <w:link w:val="S3Heading2"/>
    <w:rsid w:val="00CD419B"/>
    <w:rPr>
      <w:rFonts w:ascii="Times New Roman" w:eastAsia="Times New Roman" w:hAnsi="Times New Roman" w:cs="Times New Roman"/>
      <w:sz w:val="24"/>
      <w:lang w:val="en-US"/>
    </w:rPr>
  </w:style>
  <w:style w:type="paragraph" w:customStyle="1" w:styleId="S3Heading3">
    <w:name w:val="S3.Heading 3"/>
    <w:basedOn w:val="Normal"/>
    <w:link w:val="S3Heading3Char"/>
    <w:rsid w:val="00CD419B"/>
    <w:pPr>
      <w:numPr>
        <w:ilvl w:val="2"/>
        <w:numId w:val="3"/>
      </w:numPr>
      <w:tabs>
        <w:tab w:val="left" w:pos="2880"/>
      </w:tabs>
      <w:outlineLvl w:val="2"/>
    </w:pPr>
    <w:rPr>
      <w:rFonts w:eastAsia="Times New Roman" w:cs="Times New Roman"/>
      <w:lang w:val="en-US"/>
    </w:rPr>
  </w:style>
  <w:style w:type="character" w:customStyle="1" w:styleId="S3Heading3Char">
    <w:name w:val="S3.Heading 3 Char"/>
    <w:link w:val="S3Heading3"/>
    <w:rsid w:val="00CD419B"/>
    <w:rPr>
      <w:rFonts w:ascii="Times New Roman" w:eastAsia="Times New Roman" w:hAnsi="Times New Roman" w:cs="Times New Roman"/>
      <w:sz w:val="24"/>
      <w:lang w:val="en-US"/>
    </w:rPr>
  </w:style>
  <w:style w:type="paragraph" w:customStyle="1" w:styleId="S3Heading4">
    <w:name w:val="S3.Heading 4"/>
    <w:basedOn w:val="Normal"/>
    <w:link w:val="S3Heading4Char"/>
    <w:rsid w:val="00CD419B"/>
    <w:pPr>
      <w:numPr>
        <w:ilvl w:val="3"/>
        <w:numId w:val="3"/>
      </w:numPr>
      <w:tabs>
        <w:tab w:val="left" w:pos="3600"/>
      </w:tabs>
      <w:outlineLvl w:val="3"/>
    </w:pPr>
    <w:rPr>
      <w:rFonts w:eastAsia="Times New Roman" w:cs="Times New Roman"/>
      <w:lang w:val="en-US"/>
    </w:rPr>
  </w:style>
  <w:style w:type="character" w:customStyle="1" w:styleId="S3Heading4Char">
    <w:name w:val="S3.Heading 4 Char"/>
    <w:link w:val="S3Heading4"/>
    <w:rsid w:val="00CD419B"/>
    <w:rPr>
      <w:rFonts w:ascii="Times New Roman" w:eastAsia="Times New Roman" w:hAnsi="Times New Roman" w:cs="Times New Roman"/>
      <w:sz w:val="24"/>
      <w:lang w:val="en-US"/>
    </w:rPr>
  </w:style>
  <w:style w:type="paragraph" w:customStyle="1" w:styleId="S3Heading5">
    <w:name w:val="S3.Heading 5"/>
    <w:basedOn w:val="Normal"/>
    <w:link w:val="S3Heading5Char"/>
    <w:rsid w:val="00CD419B"/>
    <w:pPr>
      <w:numPr>
        <w:ilvl w:val="4"/>
        <w:numId w:val="3"/>
      </w:numPr>
      <w:tabs>
        <w:tab w:val="left" w:pos="4320"/>
      </w:tabs>
      <w:outlineLvl w:val="4"/>
    </w:pPr>
    <w:rPr>
      <w:rFonts w:eastAsia="Times New Roman" w:cs="Times New Roman"/>
      <w:lang w:val="en-US"/>
    </w:rPr>
  </w:style>
  <w:style w:type="character" w:customStyle="1" w:styleId="S3Heading5Char">
    <w:name w:val="S3.Heading 5 Char"/>
    <w:link w:val="S3Heading5"/>
    <w:rsid w:val="00CD419B"/>
    <w:rPr>
      <w:rFonts w:ascii="Times New Roman" w:eastAsia="Times New Roman" w:hAnsi="Times New Roman" w:cs="Times New Roman"/>
      <w:sz w:val="24"/>
      <w:lang w:val="en-US"/>
    </w:rPr>
  </w:style>
  <w:style w:type="paragraph" w:customStyle="1" w:styleId="S3Heading6">
    <w:name w:val="S3.Heading 6"/>
    <w:basedOn w:val="Normal"/>
    <w:link w:val="S3Heading6Char"/>
    <w:rsid w:val="00CD419B"/>
    <w:pPr>
      <w:numPr>
        <w:ilvl w:val="5"/>
        <w:numId w:val="3"/>
      </w:numPr>
      <w:tabs>
        <w:tab w:val="left" w:pos="5040"/>
      </w:tabs>
      <w:outlineLvl w:val="5"/>
    </w:pPr>
    <w:rPr>
      <w:rFonts w:eastAsia="Times New Roman" w:cs="Times New Roman"/>
      <w:lang w:val="en-US"/>
    </w:rPr>
  </w:style>
  <w:style w:type="character" w:customStyle="1" w:styleId="S3Heading6Char">
    <w:name w:val="S3.Heading 6 Char"/>
    <w:link w:val="S3Heading6"/>
    <w:rsid w:val="00CD419B"/>
    <w:rPr>
      <w:rFonts w:ascii="Times New Roman" w:eastAsia="Times New Roman" w:hAnsi="Times New Roman" w:cs="Times New Roman"/>
      <w:sz w:val="24"/>
      <w:lang w:val="en-US"/>
    </w:rPr>
  </w:style>
  <w:style w:type="paragraph" w:customStyle="1" w:styleId="S3Heading7">
    <w:name w:val="S3.Heading 7"/>
    <w:basedOn w:val="Normal"/>
    <w:link w:val="S3Heading7Char"/>
    <w:rsid w:val="00CD419B"/>
    <w:pPr>
      <w:numPr>
        <w:ilvl w:val="6"/>
        <w:numId w:val="3"/>
      </w:numPr>
      <w:tabs>
        <w:tab w:val="left" w:pos="5760"/>
      </w:tabs>
      <w:outlineLvl w:val="6"/>
    </w:pPr>
    <w:rPr>
      <w:rFonts w:eastAsia="Times New Roman" w:cs="Times New Roman"/>
      <w:lang w:val="en-US"/>
    </w:rPr>
  </w:style>
  <w:style w:type="character" w:customStyle="1" w:styleId="S3Heading7Char">
    <w:name w:val="S3.Heading 7 Char"/>
    <w:link w:val="S3Heading7"/>
    <w:rsid w:val="00CD419B"/>
    <w:rPr>
      <w:rFonts w:ascii="Times New Roman" w:eastAsia="Times New Roman" w:hAnsi="Times New Roman" w:cs="Times New Roman"/>
      <w:sz w:val="24"/>
      <w:lang w:val="en-US"/>
    </w:rPr>
  </w:style>
  <w:style w:type="paragraph" w:customStyle="1" w:styleId="S3Heading8">
    <w:name w:val="S3.Heading 8"/>
    <w:basedOn w:val="Normal"/>
    <w:link w:val="S3Heading8Char"/>
    <w:rsid w:val="00CD419B"/>
    <w:pPr>
      <w:numPr>
        <w:ilvl w:val="7"/>
        <w:numId w:val="3"/>
      </w:numPr>
      <w:tabs>
        <w:tab w:val="left" w:pos="6480"/>
      </w:tabs>
      <w:outlineLvl w:val="7"/>
    </w:pPr>
    <w:rPr>
      <w:rFonts w:eastAsia="Times New Roman" w:cs="Times New Roman"/>
      <w:lang w:val="en-US"/>
    </w:rPr>
  </w:style>
  <w:style w:type="character" w:customStyle="1" w:styleId="S3Heading8Char">
    <w:name w:val="S3.Heading 8 Char"/>
    <w:link w:val="S3Heading8"/>
    <w:rsid w:val="00CD419B"/>
    <w:rPr>
      <w:rFonts w:ascii="Times New Roman" w:eastAsia="Times New Roman" w:hAnsi="Times New Roman" w:cs="Times New Roman"/>
      <w:sz w:val="24"/>
      <w:lang w:val="en-US"/>
    </w:rPr>
  </w:style>
  <w:style w:type="paragraph" w:customStyle="1" w:styleId="S3Heading9">
    <w:name w:val="S3.Heading 9"/>
    <w:basedOn w:val="Normal"/>
    <w:link w:val="S3Heading9Char"/>
    <w:rsid w:val="00CD419B"/>
    <w:pPr>
      <w:numPr>
        <w:ilvl w:val="8"/>
        <w:numId w:val="3"/>
      </w:numPr>
      <w:tabs>
        <w:tab w:val="left" w:pos="7200"/>
      </w:tabs>
      <w:outlineLvl w:val="8"/>
    </w:pPr>
    <w:rPr>
      <w:rFonts w:eastAsia="Times New Roman" w:cs="Times New Roman"/>
      <w:lang w:val="en-US"/>
    </w:rPr>
  </w:style>
  <w:style w:type="character" w:customStyle="1" w:styleId="S3Heading9Char">
    <w:name w:val="S3.Heading 9 Char"/>
    <w:link w:val="S3Heading9"/>
    <w:rsid w:val="00CD419B"/>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D615B1"/>
    <w:pPr>
      <w:tabs>
        <w:tab w:val="center" w:pos="4680"/>
        <w:tab w:val="right" w:pos="9360"/>
      </w:tabs>
      <w:spacing w:after="0"/>
    </w:pPr>
  </w:style>
  <w:style w:type="character" w:customStyle="1" w:styleId="FooterChar">
    <w:name w:val="Footer Char"/>
    <w:basedOn w:val="DefaultParagraphFont"/>
    <w:link w:val="Footer"/>
    <w:uiPriority w:val="99"/>
    <w:rsid w:val="00D615B1"/>
    <w:rPr>
      <w:rFonts w:ascii="Times New Roman" w:hAnsi="Times New Roman"/>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49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9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4935"/>
    <w:rPr>
      <w:b/>
      <w:bCs/>
    </w:rPr>
  </w:style>
  <w:style w:type="character" w:customStyle="1" w:styleId="CommentSubjectChar">
    <w:name w:val="Comment Subject Char"/>
    <w:basedOn w:val="CommentTextChar"/>
    <w:link w:val="CommentSubject"/>
    <w:uiPriority w:val="99"/>
    <w:semiHidden/>
    <w:rsid w:val="00B24935"/>
    <w:rPr>
      <w:rFonts w:ascii="Times New Roman" w:hAnsi="Times New Roman"/>
      <w:b/>
      <w:bCs/>
      <w:sz w:val="20"/>
      <w:szCs w:val="20"/>
    </w:rPr>
  </w:style>
  <w:style w:type="paragraph" w:styleId="Revision">
    <w:name w:val="Revision"/>
    <w:hidden/>
    <w:uiPriority w:val="99"/>
    <w:semiHidden/>
    <w:rsid w:val="005B2C93"/>
    <w:pPr>
      <w:spacing w:after="0" w:line="240" w:lineRule="auto"/>
    </w:pPr>
    <w:rPr>
      <w:rFonts w:ascii="Times New Roman" w:hAnsi="Times New Roman"/>
      <w:sz w:val="24"/>
    </w:rPr>
  </w:style>
  <w:style w:type="paragraph" w:customStyle="1" w:styleId="DocsID">
    <w:name w:val="DocsID"/>
    <w:basedOn w:val="Normal"/>
    <w:rsid w:val="00552CB8"/>
    <w:pPr>
      <w:spacing w:before="20" w:after="0"/>
      <w:jc w:val="left"/>
    </w:pPr>
    <w:rPr>
      <w:rFonts w:eastAsia="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 D O C U M E N T S ! 7 1 7 3 7 3 6 8 . 9 < / d o c u m e n t i d >  
     < s e n d e r i d > A B O O D H O O < / s e n d e r i d >  
     < s e n d e r e m a i l > A B O O D H O O @ B L G . C O M < / s e n d e r e m a i l >  
     < l a s t m o d i f i e d > 2 0 2 0 - 0 7 - 2 9 T 0 9 : 3 5 : 0 0 . 0 0 0 0 0 0 0 - 0 4 : 0 0 < / l a s t m o d i f i e d >  
     < d a t a b a s e > D O C U M E N T S < / d a t a b a s e >  
 < / p r o p e r t i e s > 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9626-6685-4023-B7E6-4BF7FCAB9551}">
  <ds:schemaRefs>
    <ds:schemaRef ds:uri="http://www.imanage.com/work/xmlschema"/>
  </ds:schemaRefs>
</ds:datastoreItem>
</file>

<file path=customXml/itemProps2.xml><?xml version="1.0" encoding="utf-8"?>
<ds:datastoreItem xmlns:ds="http://schemas.openxmlformats.org/officeDocument/2006/customXml" ds:itemID="{9A184A89-92B7-4F4C-9CCD-468C7253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5495</Words>
  <Characters>31324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 Steven</cp:lastModifiedBy>
  <cp:revision>2</cp:revision>
  <cp:lastPrinted>1900-01-01T05:00:00Z</cp:lastPrinted>
  <dcterms:created xsi:type="dcterms:W3CDTF">2020-08-04T14:14:00Z</dcterms:created>
  <dcterms:modified xsi:type="dcterms:W3CDTF">2020-08-04T14:14:00Z</dcterms:modified>
</cp:coreProperties>
</file>