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2E12" w:rsidRDefault="005B2270" w:rsidP="00F32E12">
      <w:pPr>
        <w:spacing w:after="0"/>
        <w:jc w:val="center"/>
        <w:rPr>
          <w:b/>
          <w:u w:val="single"/>
        </w:rPr>
      </w:pPr>
      <w:r>
        <w:rPr>
          <w:b/>
          <w:u w:val="single"/>
        </w:rPr>
        <w:t>TEMPLATE ONTARIO HEALTH TEAM</w:t>
      </w:r>
    </w:p>
    <w:p w:rsidR="00401E5C" w:rsidRPr="00166231" w:rsidRDefault="005B2270" w:rsidP="00F32E12">
      <w:pPr>
        <w:spacing w:after="0"/>
        <w:jc w:val="center"/>
        <w:rPr>
          <w:u w:val="single"/>
        </w:rPr>
      </w:pPr>
      <w:r w:rsidRPr="00166231">
        <w:rPr>
          <w:b/>
          <w:u w:val="single"/>
        </w:rPr>
        <w:t>PROJECT AGREEMENT</w:t>
      </w:r>
    </w:p>
    <w:p w:rsidR="00401E5C" w:rsidRDefault="00401E5C" w:rsidP="00401E5C">
      <w:pPr>
        <w:spacing w:after="0"/>
      </w:pPr>
    </w:p>
    <w:p w:rsidR="00BC504F" w:rsidRDefault="00BC504F" w:rsidP="00401E5C">
      <w:pPr>
        <w:spacing w:after="0"/>
      </w:pPr>
    </w:p>
    <w:p w:rsidR="001822A6" w:rsidRPr="00287982" w:rsidRDefault="005B2270" w:rsidP="003D6C3B">
      <w:r w:rsidRPr="003D5FD6">
        <w:t xml:space="preserve">This </w:t>
      </w:r>
      <w:r w:rsidRPr="003D5FD6">
        <w:rPr>
          <w:b/>
        </w:rPr>
        <w:t>PROJECT AGREEMENT</w:t>
      </w:r>
      <w:r w:rsidRPr="003D5FD6">
        <w:t xml:space="preserve"> is made as of</w:t>
      </w:r>
      <w:r w:rsidR="00F32E12">
        <w:t xml:space="preserve"> </w:t>
      </w:r>
      <w:r w:rsidR="00F32E12">
        <w:rPr>
          <w:u w:val="single"/>
        </w:rPr>
        <w:tab/>
      </w:r>
      <w:r w:rsidR="00F32E12">
        <w:rPr>
          <w:u w:val="single"/>
        </w:rPr>
        <w:tab/>
      </w:r>
      <w:r w:rsidRPr="003D5FD6">
        <w:t>, 20</w:t>
      </w:r>
      <w:r w:rsidR="00287982">
        <w:t>2</w:t>
      </w:r>
      <w:r w:rsidR="00287982">
        <w:rPr>
          <w:u w:val="single"/>
        </w:rPr>
        <w:tab/>
      </w:r>
      <w:r w:rsidR="00287982">
        <w:t>.</w:t>
      </w:r>
    </w:p>
    <w:p w:rsidR="001822A6" w:rsidRPr="003D5FD6" w:rsidRDefault="005B2270" w:rsidP="00FC7ACD">
      <w:pPr>
        <w:spacing w:after="360"/>
      </w:pPr>
      <w:r w:rsidRPr="003D5FD6">
        <w:rPr>
          <w:b/>
        </w:rPr>
        <w:t xml:space="preserve">BETWEEN AND AMONG: </w:t>
      </w:r>
      <w:r w:rsidRPr="003D5FD6">
        <w:rPr>
          <w:b/>
          <w:i/>
          <w:highlight w:val="yellow"/>
        </w:rPr>
        <w:t xml:space="preserve">[Insert names of the </w:t>
      </w:r>
      <w:r w:rsidR="008A69A0">
        <w:rPr>
          <w:b/>
          <w:i/>
          <w:highlight w:val="yellow"/>
        </w:rPr>
        <w:t>Team Members</w:t>
      </w:r>
      <w:r w:rsidRPr="003D5FD6">
        <w:rPr>
          <w:b/>
          <w:i/>
          <w:highlight w:val="yellow"/>
        </w:rPr>
        <w:t xml:space="preserve"> and other </w:t>
      </w:r>
      <w:r w:rsidR="007C57C4">
        <w:rPr>
          <w:b/>
          <w:i/>
          <w:highlight w:val="yellow"/>
        </w:rPr>
        <w:t>P</w:t>
      </w:r>
      <w:r w:rsidR="007C57C4" w:rsidRPr="003D5FD6">
        <w:rPr>
          <w:b/>
          <w:i/>
          <w:highlight w:val="yellow"/>
        </w:rPr>
        <w:t xml:space="preserve">articipants </w:t>
      </w:r>
      <w:r w:rsidRPr="003D5FD6">
        <w:rPr>
          <w:b/>
          <w:i/>
          <w:highlight w:val="yellow"/>
        </w:rPr>
        <w:t>who are partic</w:t>
      </w:r>
      <w:r w:rsidR="00C54A2D">
        <w:rPr>
          <w:b/>
          <w:i/>
          <w:highlight w:val="yellow"/>
        </w:rPr>
        <w:t>ipating in the specific Project</w:t>
      </w:r>
      <w:r w:rsidRPr="003D5FD6">
        <w:rPr>
          <w:b/>
          <w:i/>
          <w:highlight w:val="yellow"/>
        </w:rPr>
        <w:t>]</w:t>
      </w:r>
    </w:p>
    <w:p w:rsidR="008A69A0" w:rsidRPr="00ED1DD9" w:rsidRDefault="005B2270" w:rsidP="006423C5">
      <w:pPr>
        <w:jc w:val="center"/>
      </w:pPr>
      <w:r w:rsidRPr="00ED1DD9">
        <w:t>(</w:t>
      </w:r>
      <w:r w:rsidR="00A34509" w:rsidRPr="00ED1DD9">
        <w:t>each a “</w:t>
      </w:r>
      <w:r w:rsidR="00A34509" w:rsidRPr="0069375A">
        <w:rPr>
          <w:b/>
        </w:rPr>
        <w:t>Party</w:t>
      </w:r>
      <w:r w:rsidR="00A34509" w:rsidRPr="00ED1DD9">
        <w:t xml:space="preserve">” and </w:t>
      </w:r>
      <w:r w:rsidRPr="00ED1DD9">
        <w:t>collectively, the “</w:t>
      </w:r>
      <w:r w:rsidRPr="0069375A">
        <w:rPr>
          <w:b/>
        </w:rPr>
        <w:t>Parties</w:t>
      </w:r>
      <w:r w:rsidRPr="00ED1DD9">
        <w:t>”)</w:t>
      </w:r>
    </w:p>
    <w:p w:rsidR="001822A6" w:rsidRPr="003D5FD6" w:rsidRDefault="005B2270" w:rsidP="003D6C3B">
      <w:pPr>
        <w:rPr>
          <w:b/>
        </w:rPr>
      </w:pPr>
      <w:r w:rsidRPr="003D5FD6">
        <w:rPr>
          <w:b/>
        </w:rPr>
        <w:t>BACKGROUND:</w:t>
      </w:r>
    </w:p>
    <w:p w:rsidR="002B72EC" w:rsidRDefault="005B2270" w:rsidP="00463736">
      <w:pPr>
        <w:pStyle w:val="Heading7"/>
      </w:pPr>
      <w:r>
        <w:t xml:space="preserve">The </w:t>
      </w:r>
      <w:r w:rsidR="00C54A2D" w:rsidRPr="00AF6A62">
        <w:rPr>
          <w:b/>
          <w:i/>
          <w:highlight w:val="yellow"/>
        </w:rPr>
        <w:t>XXX</w:t>
      </w:r>
      <w:r w:rsidR="00C54A2D">
        <w:t xml:space="preserve"> Ontario Health Team (“X-OHT”) </w:t>
      </w:r>
      <w:r>
        <w:t xml:space="preserve">has been </w:t>
      </w:r>
      <w:r w:rsidR="00C206B8" w:rsidRPr="00C54A2D">
        <w:rPr>
          <w:b/>
          <w:i/>
          <w:highlight w:val="yellow"/>
        </w:rPr>
        <w:t>[</w:t>
      </w:r>
      <w:r w:rsidRPr="00C54A2D">
        <w:rPr>
          <w:b/>
          <w:i/>
          <w:highlight w:val="yellow"/>
        </w:rPr>
        <w:t>approved</w:t>
      </w:r>
      <w:r w:rsidR="00C206B8" w:rsidRPr="00C54A2D">
        <w:rPr>
          <w:b/>
          <w:i/>
          <w:highlight w:val="yellow"/>
        </w:rPr>
        <w:t>/</w:t>
      </w:r>
      <w:r w:rsidR="004A57BE" w:rsidRPr="00C54A2D">
        <w:rPr>
          <w:b/>
          <w:i/>
          <w:highlight w:val="yellow"/>
        </w:rPr>
        <w:t>designated</w:t>
      </w:r>
      <w:r w:rsidR="000B5F15" w:rsidRPr="00C54A2D">
        <w:rPr>
          <w:b/>
          <w:i/>
          <w:highlight w:val="yellow"/>
        </w:rPr>
        <w:t>]</w:t>
      </w:r>
      <w:r w:rsidR="004A57BE">
        <w:t xml:space="preserve"> </w:t>
      </w:r>
      <w:r>
        <w:t xml:space="preserve">by the Minister of Health </w:t>
      </w:r>
      <w:r w:rsidR="00C54A2D">
        <w:t xml:space="preserve">under the </w:t>
      </w:r>
      <w:r w:rsidR="00C54A2D" w:rsidRPr="78AAB8E3">
        <w:rPr>
          <w:i/>
        </w:rPr>
        <w:t>Connecting Care Act, 2019</w:t>
      </w:r>
      <w:r w:rsidR="00C54A2D">
        <w:rPr>
          <w:i/>
        </w:rPr>
        <w:t xml:space="preserve"> </w:t>
      </w:r>
      <w:r>
        <w:t xml:space="preserve">as an Ontario </w:t>
      </w:r>
      <w:r w:rsidR="00C54A2D">
        <w:t>h</w:t>
      </w:r>
      <w:r>
        <w:t xml:space="preserve">ealth </w:t>
      </w:r>
      <w:r w:rsidR="004A57BE">
        <w:t>t</w:t>
      </w:r>
      <w:r>
        <w:t>eam</w:t>
      </w:r>
      <w:r w:rsidR="0035236D">
        <w:t xml:space="preserve"> </w:t>
      </w:r>
      <w:r>
        <w:t>(</w:t>
      </w:r>
      <w:r w:rsidR="00C206B8">
        <w:t>“</w:t>
      </w:r>
      <w:r>
        <w:t>O</w:t>
      </w:r>
      <w:r w:rsidR="00F63D8F">
        <w:t xml:space="preserve">ntario </w:t>
      </w:r>
      <w:r>
        <w:t>H</w:t>
      </w:r>
      <w:r w:rsidR="00F63D8F">
        <w:t xml:space="preserve">ealth </w:t>
      </w:r>
      <w:r>
        <w:t>T</w:t>
      </w:r>
      <w:r w:rsidR="00F63D8F">
        <w:t>eam</w:t>
      </w:r>
      <w:r w:rsidR="00C206B8">
        <w:t>”</w:t>
      </w:r>
      <w:r>
        <w:t xml:space="preserve">), and the members of the </w:t>
      </w:r>
      <w:r w:rsidR="00F63D8F">
        <w:t>X-OHT</w:t>
      </w:r>
      <w:r>
        <w:t xml:space="preserve"> have entered into a Collaboration Agreement.</w:t>
      </w:r>
    </w:p>
    <w:p w:rsidR="002B72EC" w:rsidRDefault="005B2270" w:rsidP="00F020D7">
      <w:pPr>
        <w:pStyle w:val="Heading7"/>
      </w:pPr>
      <w:r>
        <w:t xml:space="preserve">The shared objective of the members of the </w:t>
      </w:r>
      <w:r w:rsidR="00F63D8F">
        <w:t>X-OHT</w:t>
      </w:r>
      <w:r>
        <w:t xml:space="preserve"> is to provide a continuum of integrated and co-ordinated care and support services to the population served by the </w:t>
      </w:r>
      <w:r w:rsidR="00F63D8F">
        <w:t>X-OHT</w:t>
      </w:r>
      <w:r>
        <w:t xml:space="preserve"> </w:t>
      </w:r>
      <w:r w:rsidR="002E7CB5">
        <w:t>with a view t</w:t>
      </w:r>
      <w:r w:rsidR="00C54A2D">
        <w:t xml:space="preserve">o achieving the Quadruple Aim: </w:t>
      </w:r>
      <w:r w:rsidR="002E7CB5">
        <w:t>better health outcomes, better patient and family and caregiver experience, better provider experience</w:t>
      </w:r>
      <w:r w:rsidR="007C57C4">
        <w:t>,</w:t>
      </w:r>
      <w:r w:rsidR="002E7CB5">
        <w:t xml:space="preserve"> and better value.</w:t>
      </w:r>
    </w:p>
    <w:p w:rsidR="002E7CB5" w:rsidRDefault="005B2270" w:rsidP="00F020D7">
      <w:pPr>
        <w:pStyle w:val="Heading7"/>
      </w:pPr>
      <w:r>
        <w:t>The Collaboration Council has approved the Project in accordance with the provisions of the Collabo</w:t>
      </w:r>
      <w:r>
        <w:t>ration Agreement.</w:t>
      </w:r>
    </w:p>
    <w:p w:rsidR="001822A6" w:rsidRPr="003D5FD6" w:rsidRDefault="005B2270" w:rsidP="00F020D7">
      <w:pPr>
        <w:pStyle w:val="Heading7"/>
      </w:pPr>
      <w:r>
        <w:t xml:space="preserve">The Parties wish to implement </w:t>
      </w:r>
      <w:r w:rsidRPr="003D5FD6">
        <w:t xml:space="preserve">the Project as part of their shared vision in providing a </w:t>
      </w:r>
      <w:r w:rsidRPr="00F020D7">
        <w:t>continuum</w:t>
      </w:r>
      <w:r w:rsidRPr="003D5FD6">
        <w:t xml:space="preserve"> of integrated health services to </w:t>
      </w:r>
      <w:r w:rsidR="00D25DCF">
        <w:t>the persons to whom they provide care and services</w:t>
      </w:r>
      <w:r w:rsidRPr="003D5FD6">
        <w:t xml:space="preserve"> in accordance with the terms and conditions set out in t</w:t>
      </w:r>
      <w:r w:rsidRPr="003D5FD6">
        <w:t xml:space="preserve">his </w:t>
      </w:r>
      <w:r>
        <w:t xml:space="preserve">Project </w:t>
      </w:r>
      <w:r w:rsidRPr="003D5FD6">
        <w:t>Agreement.</w:t>
      </w:r>
    </w:p>
    <w:p w:rsidR="001822A6" w:rsidRPr="003D5FD6" w:rsidRDefault="005B2270" w:rsidP="008B040C">
      <w:r w:rsidRPr="003D5FD6">
        <w:rPr>
          <w:b/>
        </w:rPr>
        <w:t>FOR VALUE RECEIVED</w:t>
      </w:r>
      <w:r w:rsidRPr="003D5FD6">
        <w:t>, the Parties agree as follows:</w:t>
      </w:r>
    </w:p>
    <w:p w:rsidR="001822A6" w:rsidRPr="00843CC9" w:rsidRDefault="005B2270" w:rsidP="00843CC9">
      <w:pPr>
        <w:pStyle w:val="Heading1"/>
        <w:numPr>
          <w:ilvl w:val="0"/>
          <w:numId w:val="43"/>
        </w:numPr>
        <w:rPr>
          <w:color w:val="auto"/>
        </w:rPr>
      </w:pPr>
      <w:r w:rsidRPr="00843CC9">
        <w:rPr>
          <w:color w:val="auto"/>
        </w:rPr>
        <w:t xml:space="preserve"> </w:t>
      </w:r>
      <w:bookmarkStart w:id="0" w:name="_Toc433716969"/>
      <w:r w:rsidRPr="00843CC9">
        <w:rPr>
          <w:color w:val="auto"/>
        </w:rPr>
        <w:t>– INTERPRETATION</w:t>
      </w:r>
      <w:bookmarkEnd w:id="0"/>
    </w:p>
    <w:p w:rsidR="001822A6" w:rsidRPr="003D5FD6" w:rsidRDefault="005B2270" w:rsidP="003E2DCD">
      <w:pPr>
        <w:pStyle w:val="Heading2"/>
        <w:keepNext/>
        <w:keepLines/>
        <w:rPr>
          <w:vanish/>
          <w:color w:val="auto"/>
          <w:specVanish/>
        </w:rPr>
      </w:pPr>
      <w:bookmarkStart w:id="1" w:name="_Toc433716970"/>
      <w:r w:rsidRPr="003D5FD6">
        <w:rPr>
          <w:color w:val="auto"/>
        </w:rPr>
        <w:t>Definitions.</w:t>
      </w:r>
      <w:bookmarkEnd w:id="1"/>
    </w:p>
    <w:p w:rsidR="001822A6" w:rsidRPr="003D5FD6" w:rsidRDefault="005B2270" w:rsidP="003E2DCD">
      <w:pPr>
        <w:pStyle w:val="HeadingBody2"/>
        <w:keepNext/>
        <w:keepLines/>
        <w:rPr>
          <w:color w:val="auto"/>
        </w:rPr>
      </w:pPr>
      <w:r w:rsidRPr="40A9EFB6">
        <w:rPr>
          <w:color w:val="auto"/>
        </w:rPr>
        <w:t xml:space="preserve">  In this Project Agreement:</w:t>
      </w:r>
    </w:p>
    <w:p w:rsidR="001822A6" w:rsidRPr="008A37F4" w:rsidRDefault="005B2270" w:rsidP="00401806">
      <w:pPr>
        <w:pStyle w:val="Heading3"/>
        <w:tabs>
          <w:tab w:val="clear" w:pos="1440"/>
          <w:tab w:val="num" w:pos="720"/>
          <w:tab w:val="left" w:pos="2160"/>
        </w:tabs>
        <w:rPr>
          <w:color w:val="auto"/>
        </w:rPr>
      </w:pPr>
      <w:r w:rsidRPr="008A37F4">
        <w:rPr>
          <w:color w:val="auto"/>
        </w:rPr>
        <w:t>“</w:t>
      </w:r>
      <w:r w:rsidRPr="008A37F4">
        <w:rPr>
          <w:b/>
          <w:color w:val="auto"/>
        </w:rPr>
        <w:t>Collaboration Agreement</w:t>
      </w:r>
      <w:r w:rsidRPr="008A37F4">
        <w:rPr>
          <w:color w:val="auto"/>
        </w:rPr>
        <w:t>”</w:t>
      </w:r>
      <w:r w:rsidR="00D25DCF">
        <w:rPr>
          <w:color w:val="auto"/>
        </w:rPr>
        <w:t xml:space="preserve"> </w:t>
      </w:r>
      <w:r w:rsidR="00D25DCF" w:rsidRPr="00D25DCF">
        <w:rPr>
          <w:b/>
          <w:i/>
          <w:color w:val="auto"/>
          <w:highlight w:val="yellow"/>
        </w:rPr>
        <w:t>[</w:t>
      </w:r>
      <w:r w:rsidR="002C06ED">
        <w:rPr>
          <w:b/>
          <w:i/>
          <w:color w:val="auto"/>
          <w:highlight w:val="yellow"/>
        </w:rPr>
        <w:t xml:space="preserve">may refer to the Collaboration Agreement </w:t>
      </w:r>
      <w:r w:rsidR="00D25DCF" w:rsidRPr="00D25DCF">
        <w:rPr>
          <w:b/>
          <w:i/>
          <w:color w:val="auto"/>
          <w:highlight w:val="yellow"/>
        </w:rPr>
        <w:t>or Decision-Making Framework, depending on the template used]</w:t>
      </w:r>
      <w:r w:rsidRPr="008A37F4">
        <w:rPr>
          <w:color w:val="auto"/>
        </w:rPr>
        <w:t xml:space="preserve"> means the agreement entered into by the </w:t>
      </w:r>
      <w:r w:rsidR="008A69A0">
        <w:rPr>
          <w:color w:val="auto"/>
        </w:rPr>
        <w:t>Team Members</w:t>
      </w:r>
      <w:r w:rsidRPr="008A37F4">
        <w:rPr>
          <w:color w:val="auto"/>
        </w:rPr>
        <w:t xml:space="preserve"> governing how they will work together for the purposes of the </w:t>
      </w:r>
      <w:r w:rsidR="00F63D8F">
        <w:rPr>
          <w:color w:val="auto"/>
        </w:rPr>
        <w:t>X-OHT</w:t>
      </w:r>
      <w:r w:rsidRPr="008A37F4">
        <w:rPr>
          <w:color w:val="auto"/>
        </w:rPr>
        <w:t>.</w:t>
      </w:r>
    </w:p>
    <w:p w:rsidR="001822A6" w:rsidRPr="00795D77" w:rsidRDefault="005B2270" w:rsidP="00401806">
      <w:pPr>
        <w:pStyle w:val="Heading3"/>
        <w:tabs>
          <w:tab w:val="clear" w:pos="1440"/>
          <w:tab w:val="num" w:pos="720"/>
          <w:tab w:val="left" w:pos="2160"/>
        </w:tabs>
        <w:rPr>
          <w:color w:val="auto"/>
        </w:rPr>
      </w:pPr>
      <w:r w:rsidRPr="00795D77">
        <w:rPr>
          <w:color w:val="auto"/>
        </w:rPr>
        <w:t>“</w:t>
      </w:r>
      <w:r w:rsidR="00A34509">
        <w:rPr>
          <w:b/>
          <w:color w:val="auto"/>
        </w:rPr>
        <w:t>Collaboration</w:t>
      </w:r>
      <w:r w:rsidRPr="00795D77">
        <w:rPr>
          <w:b/>
          <w:color w:val="auto"/>
        </w:rPr>
        <w:t xml:space="preserve"> Co</w:t>
      </w:r>
      <w:r w:rsidR="008A69A0">
        <w:rPr>
          <w:b/>
          <w:color w:val="auto"/>
        </w:rPr>
        <w:t>uncil</w:t>
      </w:r>
      <w:r w:rsidRPr="00795D77">
        <w:rPr>
          <w:color w:val="auto"/>
        </w:rPr>
        <w:t xml:space="preserve">” means the </w:t>
      </w:r>
      <w:r w:rsidR="008A69A0">
        <w:rPr>
          <w:color w:val="auto"/>
        </w:rPr>
        <w:t>governing body</w:t>
      </w:r>
      <w:r w:rsidR="002E7CB5">
        <w:rPr>
          <w:color w:val="auto"/>
        </w:rPr>
        <w:t xml:space="preserve"> of the </w:t>
      </w:r>
      <w:r w:rsidR="00F63D8F">
        <w:rPr>
          <w:color w:val="auto"/>
        </w:rPr>
        <w:t>X-OHT</w:t>
      </w:r>
      <w:r w:rsidRPr="00795D77">
        <w:rPr>
          <w:color w:val="auto"/>
        </w:rPr>
        <w:t xml:space="preserve"> </w:t>
      </w:r>
      <w:r w:rsidR="0069375A">
        <w:rPr>
          <w:color w:val="auto"/>
        </w:rPr>
        <w:t xml:space="preserve">established </w:t>
      </w:r>
      <w:r w:rsidRPr="00795D77">
        <w:rPr>
          <w:color w:val="auto"/>
        </w:rPr>
        <w:t>under the Collaboration Agreement.</w:t>
      </w:r>
    </w:p>
    <w:p w:rsidR="001822A6" w:rsidRPr="008A37F4" w:rsidRDefault="005B2270" w:rsidP="00401806">
      <w:pPr>
        <w:pStyle w:val="Heading3"/>
        <w:tabs>
          <w:tab w:val="clear" w:pos="1440"/>
          <w:tab w:val="num" w:pos="720"/>
          <w:tab w:val="left" w:pos="2160"/>
        </w:tabs>
        <w:rPr>
          <w:color w:val="auto"/>
        </w:rPr>
      </w:pPr>
      <w:r w:rsidRPr="40A9EFB6">
        <w:rPr>
          <w:color w:val="auto"/>
        </w:rPr>
        <w:lastRenderedPageBreak/>
        <w:t>“</w:t>
      </w:r>
      <w:r w:rsidR="00F63D8F" w:rsidRPr="00523B9A">
        <w:rPr>
          <w:b/>
          <w:color w:val="auto"/>
        </w:rPr>
        <w:t>X-</w:t>
      </w:r>
      <w:r w:rsidRPr="40A9EFB6">
        <w:rPr>
          <w:b/>
          <w:color w:val="auto"/>
        </w:rPr>
        <w:t>OHT</w:t>
      </w:r>
      <w:r w:rsidRPr="40A9EFB6">
        <w:rPr>
          <w:color w:val="auto"/>
        </w:rPr>
        <w:t xml:space="preserve">” means the Ontario Health Team </w:t>
      </w:r>
      <w:r w:rsidR="00C206B8" w:rsidRPr="00C54A2D">
        <w:rPr>
          <w:b/>
          <w:i/>
          <w:color w:val="auto"/>
          <w:highlight w:val="yellow"/>
        </w:rPr>
        <w:t>[approved/</w:t>
      </w:r>
      <w:r w:rsidRPr="00C54A2D">
        <w:rPr>
          <w:b/>
          <w:i/>
          <w:color w:val="auto"/>
          <w:highlight w:val="yellow"/>
        </w:rPr>
        <w:t>designated</w:t>
      </w:r>
      <w:r w:rsidR="00C206B8" w:rsidRPr="00C54A2D">
        <w:rPr>
          <w:b/>
          <w:i/>
          <w:color w:val="auto"/>
          <w:highlight w:val="yellow"/>
        </w:rPr>
        <w:t>]</w:t>
      </w:r>
      <w:r w:rsidRPr="00462A1A">
        <w:rPr>
          <w:b/>
          <w:color w:val="auto"/>
        </w:rPr>
        <w:t xml:space="preserve"> </w:t>
      </w:r>
      <w:r w:rsidRPr="40A9EFB6">
        <w:rPr>
          <w:color w:val="auto"/>
        </w:rPr>
        <w:t xml:space="preserve">by the Minister of Health under the </w:t>
      </w:r>
      <w:r w:rsidRPr="40A9EFB6">
        <w:rPr>
          <w:i/>
          <w:iCs/>
          <w:color w:val="auto"/>
        </w:rPr>
        <w:t>Connecting Care Act, 2019,</w:t>
      </w:r>
      <w:r w:rsidRPr="40A9EFB6">
        <w:rPr>
          <w:color w:val="auto"/>
        </w:rPr>
        <w:t xml:space="preserve"> comprised of the </w:t>
      </w:r>
      <w:r w:rsidR="008A69A0" w:rsidRPr="40A9EFB6">
        <w:rPr>
          <w:color w:val="auto"/>
        </w:rPr>
        <w:t>Team Members</w:t>
      </w:r>
      <w:r w:rsidRPr="40A9EFB6">
        <w:rPr>
          <w:color w:val="auto"/>
        </w:rPr>
        <w:t>.</w:t>
      </w:r>
      <w:r w:rsidR="00A34509" w:rsidRPr="40A9EFB6">
        <w:rPr>
          <w:b/>
          <w:i/>
          <w:iCs/>
          <w:color w:val="auto"/>
        </w:rPr>
        <w:t xml:space="preserve"> </w:t>
      </w:r>
      <w:r w:rsidR="00A34509" w:rsidRPr="40A9EFB6">
        <w:rPr>
          <w:b/>
          <w:i/>
          <w:iCs/>
          <w:color w:val="auto"/>
          <w:highlight w:val="yellow"/>
        </w:rPr>
        <w:t>[May need modification if the OHT is not yet</w:t>
      </w:r>
      <w:r w:rsidR="00A34509" w:rsidRPr="40A9EFB6">
        <w:rPr>
          <w:b/>
          <w:i/>
          <w:iCs/>
          <w:color w:val="auto"/>
        </w:rPr>
        <w:t xml:space="preserve"> </w:t>
      </w:r>
      <w:r w:rsidR="00C206B8" w:rsidRPr="00462A1A">
        <w:rPr>
          <w:b/>
          <w:i/>
          <w:iCs/>
          <w:color w:val="auto"/>
          <w:highlight w:val="yellow"/>
        </w:rPr>
        <w:t>app</w:t>
      </w:r>
      <w:r w:rsidR="00462A1A">
        <w:rPr>
          <w:b/>
          <w:i/>
          <w:iCs/>
          <w:color w:val="auto"/>
          <w:highlight w:val="yellow"/>
        </w:rPr>
        <w:t>r</w:t>
      </w:r>
      <w:r w:rsidR="00C206B8" w:rsidRPr="00462A1A">
        <w:rPr>
          <w:b/>
          <w:i/>
          <w:iCs/>
          <w:color w:val="auto"/>
          <w:highlight w:val="yellow"/>
        </w:rPr>
        <w:t>oved/</w:t>
      </w:r>
      <w:r w:rsidR="00A34509" w:rsidRPr="40A9EFB6">
        <w:rPr>
          <w:b/>
          <w:i/>
          <w:iCs/>
          <w:color w:val="auto"/>
          <w:highlight w:val="yellow"/>
        </w:rPr>
        <w:t>designated]</w:t>
      </w:r>
    </w:p>
    <w:p w:rsidR="001822A6" w:rsidRPr="003D5FD6" w:rsidRDefault="005B2270" w:rsidP="001B47D0">
      <w:pPr>
        <w:pStyle w:val="Heading3"/>
        <w:rPr>
          <w:color w:val="auto"/>
        </w:rPr>
      </w:pPr>
      <w:r w:rsidRPr="40A9EFB6">
        <w:rPr>
          <w:color w:val="auto"/>
        </w:rPr>
        <w:t>“</w:t>
      </w:r>
      <w:r w:rsidRPr="40A9EFB6">
        <w:rPr>
          <w:b/>
          <w:color w:val="auto"/>
        </w:rPr>
        <w:t>Participants</w:t>
      </w:r>
      <w:r w:rsidRPr="40A9EFB6">
        <w:rPr>
          <w:color w:val="auto"/>
        </w:rPr>
        <w:t xml:space="preserve">” means </w:t>
      </w:r>
      <w:r w:rsidRPr="40A9EFB6">
        <w:rPr>
          <w:b/>
          <w:i/>
          <w:iCs/>
          <w:color w:val="auto"/>
          <w:highlight w:val="yellow"/>
        </w:rPr>
        <w:t xml:space="preserve">[List the </w:t>
      </w:r>
      <w:r w:rsidR="00993A9A" w:rsidRPr="40A9EFB6">
        <w:rPr>
          <w:b/>
          <w:i/>
          <w:iCs/>
          <w:color w:val="auto"/>
          <w:highlight w:val="yellow"/>
        </w:rPr>
        <w:t>non-</w:t>
      </w:r>
      <w:r w:rsidR="000530D9" w:rsidRPr="40A9EFB6">
        <w:rPr>
          <w:b/>
          <w:i/>
          <w:iCs/>
          <w:color w:val="auto"/>
          <w:highlight w:val="yellow"/>
        </w:rPr>
        <w:t>Team Members (if any)</w:t>
      </w:r>
      <w:r w:rsidRPr="40A9EFB6">
        <w:rPr>
          <w:b/>
          <w:i/>
          <w:iCs/>
          <w:color w:val="auto"/>
          <w:highlight w:val="yellow"/>
        </w:rPr>
        <w:t xml:space="preserve"> that are participating in this Project</w:t>
      </w:r>
      <w:r w:rsidR="00C54A2D">
        <w:rPr>
          <w:b/>
          <w:i/>
          <w:iCs/>
          <w:color w:val="auto"/>
          <w:highlight w:val="yellow"/>
        </w:rPr>
        <w:t>; i</w:t>
      </w:r>
      <w:r w:rsidR="00C206B8">
        <w:rPr>
          <w:b/>
          <w:i/>
          <w:iCs/>
          <w:color w:val="auto"/>
          <w:highlight w:val="yellow"/>
        </w:rPr>
        <w:t>f the Project Agreement is only among Team Members this definition can be removed</w:t>
      </w:r>
      <w:r w:rsidRPr="40A9EFB6">
        <w:rPr>
          <w:b/>
          <w:i/>
          <w:iCs/>
          <w:color w:val="auto"/>
          <w:highlight w:val="yellow"/>
        </w:rPr>
        <w:t>]</w:t>
      </w:r>
      <w:r w:rsidRPr="40A9EFB6">
        <w:rPr>
          <w:color w:val="auto"/>
        </w:rPr>
        <w:t>.</w:t>
      </w:r>
    </w:p>
    <w:p w:rsidR="001822A6" w:rsidRPr="003D5FD6" w:rsidRDefault="005B2270" w:rsidP="001B47D0">
      <w:pPr>
        <w:pStyle w:val="Heading3"/>
        <w:rPr>
          <w:color w:val="auto"/>
        </w:rPr>
      </w:pPr>
      <w:r w:rsidRPr="003D5FD6">
        <w:rPr>
          <w:color w:val="auto"/>
        </w:rPr>
        <w:t>“</w:t>
      </w:r>
      <w:r w:rsidRPr="003D5FD6">
        <w:rPr>
          <w:b/>
          <w:color w:val="auto"/>
        </w:rPr>
        <w:t>Project</w:t>
      </w:r>
      <w:r w:rsidRPr="003D5FD6">
        <w:rPr>
          <w:color w:val="auto"/>
        </w:rPr>
        <w:t xml:space="preserve">” means the project described in </w:t>
      </w:r>
      <w:r>
        <w:rPr>
          <w:color w:val="auto"/>
        </w:rPr>
        <w:t>Section </w:t>
      </w:r>
      <w:r w:rsidRPr="003D5FD6">
        <w:rPr>
          <w:color w:val="auto"/>
        </w:rPr>
        <w:fldChar w:fldCharType="begin"/>
      </w:r>
      <w:r w:rsidRPr="003D5FD6">
        <w:rPr>
          <w:color w:val="auto"/>
        </w:rPr>
        <w:instrText xml:space="preserve"> REF _Ref433713516 \r \h </w:instrText>
      </w:r>
      <w:r w:rsidRPr="003D5FD6">
        <w:rPr>
          <w:color w:val="auto"/>
        </w:rPr>
      </w:r>
      <w:r w:rsidRPr="003D5FD6">
        <w:rPr>
          <w:color w:val="auto"/>
        </w:rPr>
        <w:fldChar w:fldCharType="separate"/>
      </w:r>
      <w:r w:rsidR="00B01E14">
        <w:rPr>
          <w:color w:val="auto"/>
        </w:rPr>
        <w:t>2.1</w:t>
      </w:r>
      <w:r w:rsidRPr="003D5FD6">
        <w:rPr>
          <w:color w:val="auto"/>
        </w:rPr>
        <w:fldChar w:fldCharType="end"/>
      </w:r>
      <w:r w:rsidRPr="003D5FD6">
        <w:rPr>
          <w:color w:val="auto"/>
        </w:rPr>
        <w:t>.</w:t>
      </w:r>
    </w:p>
    <w:p w:rsidR="001822A6" w:rsidRDefault="005B2270" w:rsidP="00C23BC6">
      <w:pPr>
        <w:pStyle w:val="Heading3"/>
        <w:rPr>
          <w:color w:val="auto"/>
        </w:rPr>
      </w:pPr>
      <w:bookmarkStart w:id="2" w:name="_Ref16070604"/>
      <w:r w:rsidRPr="003D5FD6">
        <w:rPr>
          <w:color w:val="auto"/>
        </w:rPr>
        <w:t>“</w:t>
      </w:r>
      <w:r w:rsidRPr="003D5FD6">
        <w:rPr>
          <w:b/>
          <w:color w:val="auto"/>
        </w:rPr>
        <w:t>Project Agreement</w:t>
      </w:r>
      <w:r w:rsidRPr="003D5FD6">
        <w:rPr>
          <w:color w:val="auto"/>
        </w:rPr>
        <w:t>” means this project agreement, includ</w:t>
      </w:r>
      <w:r>
        <w:rPr>
          <w:color w:val="auto"/>
        </w:rPr>
        <w:t>ing</w:t>
      </w:r>
      <w:r w:rsidRPr="003D5FD6">
        <w:rPr>
          <w:color w:val="auto"/>
        </w:rPr>
        <w:t xml:space="preserve"> all </w:t>
      </w:r>
      <w:bookmarkStart w:id="3" w:name="DocXTextRef1"/>
      <w:r w:rsidRPr="003D5FD6">
        <w:rPr>
          <w:color w:val="auto"/>
        </w:rPr>
        <w:t>schedules</w:t>
      </w:r>
      <w:bookmarkEnd w:id="3"/>
      <w:r>
        <w:rPr>
          <w:color w:val="auto"/>
        </w:rPr>
        <w:t xml:space="preserve"> to this project agreement</w:t>
      </w:r>
      <w:r w:rsidRPr="003D5FD6">
        <w:rPr>
          <w:color w:val="auto"/>
        </w:rPr>
        <w:t>, as amended from time to time.</w:t>
      </w:r>
      <w:bookmarkEnd w:id="2"/>
    </w:p>
    <w:p w:rsidR="00D14027" w:rsidRPr="003D5FD6" w:rsidRDefault="005B2270" w:rsidP="00D14027">
      <w:pPr>
        <w:pStyle w:val="Heading3"/>
        <w:rPr>
          <w:color w:val="auto"/>
        </w:rPr>
      </w:pPr>
      <w:r w:rsidRPr="003D5FD6">
        <w:rPr>
          <w:color w:val="auto"/>
        </w:rPr>
        <w:t>“</w:t>
      </w:r>
      <w:r>
        <w:rPr>
          <w:b/>
          <w:color w:val="auto"/>
        </w:rPr>
        <w:t>Team Members</w:t>
      </w:r>
      <w:r w:rsidRPr="003D5FD6">
        <w:rPr>
          <w:color w:val="auto"/>
        </w:rPr>
        <w:t>” means</w:t>
      </w:r>
      <w:r>
        <w:rPr>
          <w:color w:val="auto"/>
        </w:rPr>
        <w:t xml:space="preserve"> those organizations </w:t>
      </w:r>
      <w:r w:rsidR="00A34509">
        <w:rPr>
          <w:color w:val="auto"/>
        </w:rPr>
        <w:t xml:space="preserve">that are Parties to this Agreement </w:t>
      </w:r>
      <w:r w:rsidR="0069375A">
        <w:rPr>
          <w:color w:val="auto"/>
        </w:rPr>
        <w:t xml:space="preserve">and </w:t>
      </w:r>
      <w:r>
        <w:rPr>
          <w:color w:val="auto"/>
        </w:rPr>
        <w:t xml:space="preserve">that have entered into the Collaboration Agreement </w:t>
      </w:r>
      <w:r w:rsidR="00F1773A">
        <w:rPr>
          <w:color w:val="auto"/>
        </w:rPr>
        <w:t xml:space="preserve">or otherwise </w:t>
      </w:r>
      <w:r w:rsidR="0069375A">
        <w:rPr>
          <w:color w:val="auto"/>
        </w:rPr>
        <w:t xml:space="preserve">have </w:t>
      </w:r>
      <w:r w:rsidR="00F1773A">
        <w:rPr>
          <w:color w:val="auto"/>
        </w:rPr>
        <w:t xml:space="preserve">been </w:t>
      </w:r>
      <w:r w:rsidR="00F40580">
        <w:rPr>
          <w:color w:val="auto"/>
        </w:rPr>
        <w:t xml:space="preserve">admitted as members of the </w:t>
      </w:r>
      <w:r w:rsidR="00F63D8F">
        <w:rPr>
          <w:color w:val="auto"/>
        </w:rPr>
        <w:t>X-OHT</w:t>
      </w:r>
      <w:r w:rsidR="00A34509">
        <w:rPr>
          <w:color w:val="auto"/>
        </w:rPr>
        <w:t xml:space="preserve">, namely </w:t>
      </w:r>
      <w:r w:rsidR="00166231">
        <w:rPr>
          <w:b/>
          <w:i/>
          <w:color w:val="auto"/>
          <w:highlight w:val="yellow"/>
        </w:rPr>
        <w:t>[L</w:t>
      </w:r>
      <w:r w:rsidR="00A34509" w:rsidRPr="00A34509">
        <w:rPr>
          <w:b/>
          <w:i/>
          <w:color w:val="auto"/>
          <w:highlight w:val="yellow"/>
        </w:rPr>
        <w:t>is</w:t>
      </w:r>
      <w:r w:rsidR="00A34509">
        <w:rPr>
          <w:b/>
          <w:i/>
          <w:color w:val="auto"/>
          <w:highlight w:val="yellow"/>
        </w:rPr>
        <w:t>t Parties who are Team M</w:t>
      </w:r>
      <w:r w:rsidR="00A34509" w:rsidRPr="00A34509">
        <w:rPr>
          <w:b/>
          <w:i/>
          <w:color w:val="auto"/>
          <w:highlight w:val="yellow"/>
        </w:rPr>
        <w:t>embers]</w:t>
      </w:r>
      <w:r w:rsidR="009D7402">
        <w:rPr>
          <w:color w:val="auto"/>
        </w:rPr>
        <w:t>.</w:t>
      </w:r>
    </w:p>
    <w:p w:rsidR="001822A6" w:rsidRPr="003D5FD6" w:rsidRDefault="005B2270" w:rsidP="001B47D0">
      <w:pPr>
        <w:pStyle w:val="Heading3"/>
        <w:rPr>
          <w:color w:val="auto"/>
        </w:rPr>
      </w:pPr>
      <w:r w:rsidRPr="003D5FD6">
        <w:rPr>
          <w:b/>
          <w:i/>
          <w:color w:val="auto"/>
          <w:highlight w:val="yellow"/>
        </w:rPr>
        <w:t xml:space="preserve">[Insert other definitions that are required for this </w:t>
      </w:r>
      <w:r w:rsidRPr="003D5FD6">
        <w:rPr>
          <w:b/>
          <w:i/>
          <w:color w:val="auto"/>
          <w:highlight w:val="yellow"/>
        </w:rPr>
        <w:t>Project Agreement in alphabetical order]</w:t>
      </w:r>
      <w:r w:rsidRPr="003D5FD6">
        <w:rPr>
          <w:color w:val="auto"/>
        </w:rPr>
        <w:t>.</w:t>
      </w:r>
    </w:p>
    <w:p w:rsidR="001822A6" w:rsidRPr="003D5FD6" w:rsidRDefault="005B2270" w:rsidP="00C56F6B">
      <w:pPr>
        <w:pStyle w:val="Heading2"/>
        <w:keepNext/>
        <w:keepLines/>
        <w:rPr>
          <w:vanish/>
          <w:color w:val="auto"/>
          <w:specVanish/>
        </w:rPr>
      </w:pPr>
      <w:bookmarkStart w:id="4" w:name="_Toc433716973"/>
      <w:r w:rsidRPr="003D5FD6">
        <w:rPr>
          <w:color w:val="auto"/>
        </w:rPr>
        <w:t>Schedules.</w:t>
      </w:r>
      <w:bookmarkEnd w:id="4"/>
    </w:p>
    <w:p w:rsidR="001822A6" w:rsidRDefault="005B2270" w:rsidP="00C56F6B">
      <w:pPr>
        <w:pStyle w:val="HeadingBody2"/>
        <w:keepNext/>
        <w:keepLines/>
        <w:rPr>
          <w:color w:val="auto"/>
        </w:rPr>
      </w:pPr>
      <w:r w:rsidRPr="003D5FD6">
        <w:rPr>
          <w:color w:val="auto"/>
        </w:rPr>
        <w:t xml:space="preserve">  The following attached schedules form part of this Project Agreement:</w:t>
      </w:r>
    </w:p>
    <w:tbl>
      <w:tblPr>
        <w:tblStyle w:val="TableGrid"/>
        <w:tblW w:w="0" w:type="auto"/>
        <w:tblInd w:w="704" w:type="dxa"/>
        <w:tblLook w:val="04A0" w:firstRow="1" w:lastRow="0" w:firstColumn="1" w:lastColumn="0" w:noHBand="0" w:noVBand="1"/>
      </w:tblPr>
      <w:tblGrid>
        <w:gridCol w:w="2268"/>
        <w:gridCol w:w="6378"/>
      </w:tblGrid>
      <w:tr w:rsidR="00265845" w:rsidTr="00A02789">
        <w:tc>
          <w:tcPr>
            <w:tcW w:w="2268" w:type="dxa"/>
          </w:tcPr>
          <w:p w:rsidR="001822A6" w:rsidRPr="00B9226A" w:rsidRDefault="005B2270" w:rsidP="00BF18E9">
            <w:pPr>
              <w:pStyle w:val="Heading2"/>
              <w:numPr>
                <w:ilvl w:val="0"/>
                <w:numId w:val="0"/>
              </w:numPr>
              <w:spacing w:after="0"/>
              <w:outlineLvl w:val="1"/>
              <w:rPr>
                <w:b w:val="0"/>
              </w:rPr>
            </w:pPr>
            <w:r w:rsidRPr="00B9226A">
              <w:rPr>
                <w:b w:val="0"/>
              </w:rPr>
              <w:fldChar w:fldCharType="begin"/>
            </w:r>
            <w:r w:rsidRPr="00B9226A">
              <w:rPr>
                <w:b w:val="0"/>
              </w:rPr>
              <w:instrText xml:space="preserve"> REF schedule_1_3 \h  \* MERGEFORMAT </w:instrText>
            </w:r>
            <w:r w:rsidRPr="00B9226A">
              <w:rPr>
                <w:b w:val="0"/>
              </w:rPr>
            </w:r>
            <w:r w:rsidRPr="00B9226A">
              <w:rPr>
                <w:b w:val="0"/>
              </w:rPr>
              <w:fldChar w:fldCharType="separate"/>
            </w:r>
            <w:r w:rsidR="00B01E14" w:rsidRPr="00ED1DD9">
              <w:rPr>
                <w:b w:val="0"/>
              </w:rPr>
              <w:t>Schedule 1.3</w:t>
            </w:r>
            <w:r w:rsidRPr="00B9226A">
              <w:rPr>
                <w:b w:val="0"/>
              </w:rPr>
              <w:fldChar w:fldCharType="end"/>
            </w:r>
          </w:p>
        </w:tc>
        <w:tc>
          <w:tcPr>
            <w:tcW w:w="6378" w:type="dxa"/>
          </w:tcPr>
          <w:p w:rsidR="001822A6" w:rsidRPr="00F85B6A" w:rsidRDefault="005B2270" w:rsidP="00BF18E9">
            <w:pPr>
              <w:pStyle w:val="Heading2"/>
              <w:numPr>
                <w:ilvl w:val="0"/>
                <w:numId w:val="0"/>
              </w:numPr>
              <w:spacing w:after="0"/>
              <w:outlineLvl w:val="1"/>
              <w:rPr>
                <w:b w:val="0"/>
              </w:rPr>
            </w:pPr>
            <w:r w:rsidRPr="00F85B6A">
              <w:rPr>
                <w:b w:val="0"/>
              </w:rPr>
              <w:fldChar w:fldCharType="begin"/>
            </w:r>
            <w:r w:rsidRPr="00F85B6A">
              <w:rPr>
                <w:b w:val="0"/>
              </w:rPr>
              <w:instrText xml:space="preserve"> REF Shared_Vi</w:instrText>
            </w:r>
            <w:r w:rsidRPr="00F85B6A">
              <w:rPr>
                <w:b w:val="0"/>
              </w:rPr>
              <w:instrText xml:space="preserve">sion_Values_and_1_3 \h  \* MERGEFORMAT </w:instrText>
            </w:r>
            <w:r w:rsidRPr="00F85B6A">
              <w:rPr>
                <w:b w:val="0"/>
              </w:rPr>
            </w:r>
            <w:r w:rsidRPr="00F85B6A">
              <w:rPr>
                <w:b w:val="0"/>
              </w:rPr>
              <w:fldChar w:fldCharType="separate"/>
            </w:r>
            <w:r w:rsidR="00B01E14" w:rsidRPr="00ED1DD9">
              <w:rPr>
                <w:b w:val="0"/>
              </w:rPr>
              <w:t>Shared Vision, Values, and Guiding Principles</w:t>
            </w:r>
            <w:r w:rsidRPr="00F85B6A">
              <w:rPr>
                <w:b w:val="0"/>
              </w:rPr>
              <w:fldChar w:fldCharType="end"/>
            </w:r>
          </w:p>
        </w:tc>
      </w:tr>
      <w:tr w:rsidR="00265845" w:rsidTr="00A02789">
        <w:tc>
          <w:tcPr>
            <w:tcW w:w="2268" w:type="dxa"/>
          </w:tcPr>
          <w:p w:rsidR="001822A6" w:rsidRPr="00B9226A" w:rsidRDefault="005B2270" w:rsidP="002751D2">
            <w:pPr>
              <w:pStyle w:val="Heading2"/>
              <w:numPr>
                <w:ilvl w:val="0"/>
                <w:numId w:val="0"/>
              </w:numPr>
              <w:spacing w:after="0"/>
              <w:jc w:val="left"/>
              <w:outlineLvl w:val="1"/>
              <w:rPr>
                <w:b w:val="0"/>
              </w:rPr>
            </w:pPr>
            <w:r w:rsidRPr="00B9226A">
              <w:rPr>
                <w:b w:val="0"/>
              </w:rPr>
              <w:fldChar w:fldCharType="begin"/>
            </w:r>
            <w:r w:rsidRPr="00B9226A">
              <w:rPr>
                <w:b w:val="0"/>
              </w:rPr>
              <w:instrText xml:space="preserve"> REF schedule_2_1 \h  \* MERGEFORMAT </w:instrText>
            </w:r>
            <w:r w:rsidRPr="00B9226A">
              <w:rPr>
                <w:b w:val="0"/>
              </w:rPr>
            </w:r>
            <w:r w:rsidRPr="00B9226A">
              <w:rPr>
                <w:b w:val="0"/>
              </w:rPr>
              <w:fldChar w:fldCharType="separate"/>
            </w:r>
            <w:r w:rsidR="00B01E14" w:rsidRPr="00ED1DD9">
              <w:rPr>
                <w:b w:val="0"/>
              </w:rPr>
              <w:t>Schedule 2.1</w:t>
            </w:r>
            <w:r w:rsidRPr="00B9226A">
              <w:rPr>
                <w:b w:val="0"/>
              </w:rPr>
              <w:fldChar w:fldCharType="end"/>
            </w:r>
          </w:p>
        </w:tc>
        <w:tc>
          <w:tcPr>
            <w:tcW w:w="6378" w:type="dxa"/>
          </w:tcPr>
          <w:p w:rsidR="001822A6" w:rsidRPr="00F85B6A" w:rsidRDefault="005B2270" w:rsidP="00F85B6A">
            <w:pPr>
              <w:pStyle w:val="Heading2"/>
              <w:numPr>
                <w:ilvl w:val="0"/>
                <w:numId w:val="0"/>
              </w:numPr>
              <w:spacing w:after="0"/>
              <w:outlineLvl w:val="1"/>
              <w:rPr>
                <w:b w:val="0"/>
              </w:rPr>
            </w:pPr>
            <w:r w:rsidRPr="00F85B6A">
              <w:rPr>
                <w:b w:val="0"/>
              </w:rPr>
              <w:fldChar w:fldCharType="begin"/>
            </w:r>
            <w:r w:rsidRPr="00F85B6A">
              <w:rPr>
                <w:b w:val="0"/>
              </w:rPr>
              <w:instrText xml:space="preserve"> REF Project_2_1 \h  \* MERGEFORMAT </w:instrText>
            </w:r>
            <w:r w:rsidRPr="00F85B6A">
              <w:rPr>
                <w:b w:val="0"/>
              </w:rPr>
            </w:r>
            <w:r w:rsidRPr="00F85B6A">
              <w:rPr>
                <w:b w:val="0"/>
              </w:rPr>
              <w:fldChar w:fldCharType="separate"/>
            </w:r>
            <w:r w:rsidR="00B01E14" w:rsidRPr="00ED1DD9">
              <w:rPr>
                <w:b w:val="0"/>
              </w:rPr>
              <w:t>Project</w:t>
            </w:r>
            <w:r w:rsidRPr="00F85B6A">
              <w:rPr>
                <w:b w:val="0"/>
              </w:rPr>
              <w:fldChar w:fldCharType="end"/>
            </w:r>
          </w:p>
        </w:tc>
      </w:tr>
      <w:tr w:rsidR="00265845" w:rsidTr="00A02789">
        <w:tc>
          <w:tcPr>
            <w:tcW w:w="2268" w:type="dxa"/>
          </w:tcPr>
          <w:p w:rsidR="001822A6" w:rsidRPr="00B9226A" w:rsidRDefault="005B2270" w:rsidP="00BF18E9">
            <w:pPr>
              <w:pStyle w:val="Heading2"/>
              <w:numPr>
                <w:ilvl w:val="0"/>
                <w:numId w:val="0"/>
              </w:numPr>
              <w:spacing w:after="0"/>
              <w:outlineLvl w:val="1"/>
              <w:rPr>
                <w:b w:val="0"/>
              </w:rPr>
            </w:pPr>
            <w:r w:rsidRPr="00B9226A">
              <w:rPr>
                <w:b w:val="0"/>
              </w:rPr>
              <w:fldChar w:fldCharType="begin"/>
            </w:r>
            <w:r w:rsidRPr="00B9226A">
              <w:rPr>
                <w:b w:val="0"/>
              </w:rPr>
              <w:instrText xml:space="preserve"> REF schedule_2_2 \h  \* MERGEFORMAT </w:instrText>
            </w:r>
            <w:r w:rsidRPr="00B9226A">
              <w:rPr>
                <w:b w:val="0"/>
              </w:rPr>
            </w:r>
            <w:r w:rsidRPr="00B9226A">
              <w:rPr>
                <w:b w:val="0"/>
              </w:rPr>
              <w:fldChar w:fldCharType="separate"/>
            </w:r>
            <w:r w:rsidR="00B01E14" w:rsidRPr="00ED1DD9">
              <w:rPr>
                <w:b w:val="0"/>
              </w:rPr>
              <w:t>Schedule 2.3</w:t>
            </w:r>
            <w:r w:rsidRPr="00B9226A">
              <w:rPr>
                <w:b w:val="0"/>
              </w:rPr>
              <w:fldChar w:fldCharType="end"/>
            </w:r>
          </w:p>
        </w:tc>
        <w:tc>
          <w:tcPr>
            <w:tcW w:w="6378" w:type="dxa"/>
          </w:tcPr>
          <w:p w:rsidR="001822A6" w:rsidRPr="00F85B6A" w:rsidRDefault="005B2270" w:rsidP="00F85B6A">
            <w:pPr>
              <w:pStyle w:val="Heading2"/>
              <w:numPr>
                <w:ilvl w:val="0"/>
                <w:numId w:val="0"/>
              </w:numPr>
              <w:spacing w:after="0"/>
              <w:outlineLvl w:val="1"/>
              <w:rPr>
                <w:b w:val="0"/>
              </w:rPr>
            </w:pPr>
            <w:r w:rsidRPr="00F85B6A">
              <w:rPr>
                <w:b w:val="0"/>
              </w:rPr>
              <w:fldChar w:fldCharType="begin"/>
            </w:r>
            <w:r w:rsidRPr="00F85B6A">
              <w:rPr>
                <w:b w:val="0"/>
              </w:rPr>
              <w:instrText xml:space="preserve"> REF Costs_and_Financial_Contributions_2_2 \h  \* MERGEFORMAT </w:instrText>
            </w:r>
            <w:r w:rsidRPr="00F85B6A">
              <w:rPr>
                <w:b w:val="0"/>
              </w:rPr>
            </w:r>
            <w:r w:rsidRPr="00F85B6A">
              <w:rPr>
                <w:b w:val="0"/>
              </w:rPr>
              <w:fldChar w:fldCharType="separate"/>
            </w:r>
            <w:r w:rsidR="00B01E14" w:rsidRPr="00ED1DD9">
              <w:rPr>
                <w:b w:val="0"/>
              </w:rPr>
              <w:t>Costs and Financial Contributions</w:t>
            </w:r>
            <w:r w:rsidRPr="00F85B6A">
              <w:rPr>
                <w:b w:val="0"/>
              </w:rPr>
              <w:fldChar w:fldCharType="end"/>
            </w:r>
          </w:p>
        </w:tc>
      </w:tr>
      <w:tr w:rsidR="00265845" w:rsidTr="00A02789">
        <w:tc>
          <w:tcPr>
            <w:tcW w:w="2268" w:type="dxa"/>
          </w:tcPr>
          <w:p w:rsidR="001822A6" w:rsidRPr="00B9226A" w:rsidRDefault="005B2270" w:rsidP="00B9226A">
            <w:pPr>
              <w:pStyle w:val="Heading2"/>
              <w:numPr>
                <w:ilvl w:val="0"/>
                <w:numId w:val="0"/>
              </w:numPr>
              <w:spacing w:after="0"/>
              <w:outlineLvl w:val="1"/>
              <w:rPr>
                <w:b w:val="0"/>
              </w:rPr>
            </w:pPr>
            <w:r w:rsidRPr="00B9226A">
              <w:rPr>
                <w:b w:val="0"/>
              </w:rPr>
              <w:fldChar w:fldCharType="begin"/>
            </w:r>
            <w:r w:rsidRPr="00B9226A">
              <w:rPr>
                <w:b w:val="0"/>
              </w:rPr>
              <w:instrText xml:space="preserve"> REF</w:instrText>
            </w:r>
            <w:r w:rsidRPr="00B9226A">
              <w:rPr>
                <w:b w:val="0"/>
              </w:rPr>
              <w:instrText xml:space="preserve"> schedule_4_1 \h  \* MERGEFORMAT </w:instrText>
            </w:r>
            <w:r w:rsidRPr="00B9226A">
              <w:rPr>
                <w:b w:val="0"/>
              </w:rPr>
            </w:r>
            <w:r w:rsidRPr="00B9226A">
              <w:rPr>
                <w:b w:val="0"/>
              </w:rPr>
              <w:fldChar w:fldCharType="separate"/>
            </w:r>
            <w:r w:rsidR="00B01E14" w:rsidRPr="00ED1DD9">
              <w:rPr>
                <w:b w:val="0"/>
              </w:rPr>
              <w:t>Schedule 4.1</w:t>
            </w:r>
            <w:r w:rsidRPr="00B9226A">
              <w:rPr>
                <w:b w:val="0"/>
              </w:rPr>
              <w:fldChar w:fldCharType="end"/>
            </w:r>
          </w:p>
        </w:tc>
        <w:tc>
          <w:tcPr>
            <w:tcW w:w="6378" w:type="dxa"/>
          </w:tcPr>
          <w:p w:rsidR="001822A6" w:rsidRPr="00F85B6A" w:rsidRDefault="005B2270" w:rsidP="00F85B6A">
            <w:pPr>
              <w:pStyle w:val="Heading2"/>
              <w:numPr>
                <w:ilvl w:val="0"/>
                <w:numId w:val="0"/>
              </w:numPr>
              <w:spacing w:after="0"/>
              <w:outlineLvl w:val="1"/>
              <w:rPr>
                <w:b w:val="0"/>
              </w:rPr>
            </w:pPr>
            <w:r w:rsidRPr="00F85B6A">
              <w:rPr>
                <w:b w:val="0"/>
              </w:rPr>
              <w:fldChar w:fldCharType="begin"/>
            </w:r>
            <w:r w:rsidRPr="00F85B6A">
              <w:rPr>
                <w:b w:val="0"/>
              </w:rPr>
              <w:instrText xml:space="preserve"> REF Dispute_Resolution_4_1 \h  \* MERGEFORMAT </w:instrText>
            </w:r>
            <w:r w:rsidRPr="00F85B6A">
              <w:rPr>
                <w:b w:val="0"/>
              </w:rPr>
            </w:r>
            <w:r w:rsidRPr="00F85B6A">
              <w:rPr>
                <w:b w:val="0"/>
              </w:rPr>
              <w:fldChar w:fldCharType="separate"/>
            </w:r>
            <w:r w:rsidR="00B01E14" w:rsidRPr="00ED1DD9">
              <w:rPr>
                <w:b w:val="0"/>
              </w:rPr>
              <w:t>Dispute Resolution</w:t>
            </w:r>
            <w:r w:rsidRPr="00F85B6A">
              <w:rPr>
                <w:b w:val="0"/>
              </w:rPr>
              <w:fldChar w:fldCharType="end"/>
            </w:r>
          </w:p>
        </w:tc>
      </w:tr>
      <w:tr w:rsidR="00265845" w:rsidTr="00A02789">
        <w:tc>
          <w:tcPr>
            <w:tcW w:w="2268" w:type="dxa"/>
          </w:tcPr>
          <w:p w:rsidR="001822A6" w:rsidRPr="00DB6F51" w:rsidRDefault="005B2270" w:rsidP="00B9226A">
            <w:pPr>
              <w:pStyle w:val="Heading2"/>
              <w:numPr>
                <w:ilvl w:val="0"/>
                <w:numId w:val="0"/>
              </w:numPr>
              <w:spacing w:after="0"/>
              <w:outlineLvl w:val="1"/>
              <w:rPr>
                <w:b w:val="0"/>
                <w:highlight w:val="magenta"/>
              </w:rPr>
            </w:pPr>
            <w:r w:rsidRPr="00DB6F51">
              <w:rPr>
                <w:b w:val="0"/>
                <w:highlight w:val="magenta"/>
              </w:rPr>
              <w:fldChar w:fldCharType="begin"/>
            </w:r>
            <w:r w:rsidRPr="00DB6F51">
              <w:rPr>
                <w:b w:val="0"/>
                <w:highlight w:val="magenta"/>
              </w:rPr>
              <w:instrText xml:space="preserve"> REF schedule_5_1 \h  \* MERGEFORMAT </w:instrText>
            </w:r>
            <w:r w:rsidRPr="00DB6F51">
              <w:rPr>
                <w:b w:val="0"/>
                <w:highlight w:val="magenta"/>
              </w:rPr>
            </w:r>
            <w:r w:rsidRPr="00DB6F51">
              <w:rPr>
                <w:b w:val="0"/>
                <w:highlight w:val="magenta"/>
              </w:rPr>
              <w:fldChar w:fldCharType="separate"/>
            </w:r>
            <w:r w:rsidR="00B01E14" w:rsidRPr="00ED1DD9">
              <w:rPr>
                <w:b w:val="0"/>
              </w:rPr>
              <w:t>Schedule 5.2</w:t>
            </w:r>
            <w:r w:rsidRPr="00DB6F51">
              <w:rPr>
                <w:b w:val="0"/>
                <w:highlight w:val="magenta"/>
              </w:rPr>
              <w:fldChar w:fldCharType="end"/>
            </w:r>
          </w:p>
        </w:tc>
        <w:tc>
          <w:tcPr>
            <w:tcW w:w="6378" w:type="dxa"/>
          </w:tcPr>
          <w:p w:rsidR="001822A6" w:rsidRPr="00F85B6A" w:rsidRDefault="005B2270" w:rsidP="00BF18E9">
            <w:pPr>
              <w:pStyle w:val="Heading2"/>
              <w:numPr>
                <w:ilvl w:val="0"/>
                <w:numId w:val="0"/>
              </w:numPr>
              <w:spacing w:after="0"/>
              <w:outlineLvl w:val="1"/>
              <w:rPr>
                <w:b w:val="0"/>
              </w:rPr>
            </w:pPr>
            <w:r w:rsidRPr="00F85B6A">
              <w:rPr>
                <w:b w:val="0"/>
                <w:highlight w:val="magenta"/>
              </w:rPr>
              <w:fldChar w:fldCharType="begin"/>
            </w:r>
            <w:r w:rsidRPr="00F85B6A">
              <w:rPr>
                <w:b w:val="0"/>
              </w:rPr>
              <w:instrText xml:space="preserve"> REF Indemnification_Requirements_5_1 \h </w:instrText>
            </w:r>
            <w:r w:rsidRPr="00F85B6A">
              <w:rPr>
                <w:b w:val="0"/>
                <w:highlight w:val="magenta"/>
              </w:rPr>
              <w:instrText xml:space="preserve"> \* MERGEFORMAT </w:instrText>
            </w:r>
            <w:r w:rsidRPr="00F85B6A">
              <w:rPr>
                <w:b w:val="0"/>
                <w:highlight w:val="magenta"/>
              </w:rPr>
            </w:r>
            <w:r w:rsidRPr="00F85B6A">
              <w:rPr>
                <w:b w:val="0"/>
                <w:highlight w:val="magenta"/>
              </w:rPr>
              <w:fldChar w:fldCharType="separate"/>
            </w:r>
            <w:r w:rsidR="00B01E14" w:rsidRPr="00ED1DD9">
              <w:rPr>
                <w:b w:val="0"/>
              </w:rPr>
              <w:t>Indemnification Requirements</w:t>
            </w:r>
            <w:r w:rsidRPr="00F85B6A">
              <w:rPr>
                <w:b w:val="0"/>
                <w:highlight w:val="magenta"/>
              </w:rPr>
              <w:fldChar w:fldCharType="end"/>
            </w:r>
          </w:p>
        </w:tc>
      </w:tr>
      <w:tr w:rsidR="00265845" w:rsidTr="00A02789">
        <w:tc>
          <w:tcPr>
            <w:tcW w:w="2268" w:type="dxa"/>
          </w:tcPr>
          <w:p w:rsidR="001822A6" w:rsidRPr="00F85B6A" w:rsidRDefault="005B2270" w:rsidP="00BF18E9">
            <w:pPr>
              <w:pStyle w:val="Heading2"/>
              <w:numPr>
                <w:ilvl w:val="0"/>
                <w:numId w:val="0"/>
              </w:numPr>
              <w:spacing w:after="0"/>
              <w:outlineLvl w:val="1"/>
              <w:rPr>
                <w:b w:val="0"/>
                <w:highlight w:val="magenta"/>
              </w:rPr>
            </w:pPr>
            <w:r w:rsidRPr="00F85B6A">
              <w:rPr>
                <w:b w:val="0"/>
                <w:highlight w:val="magenta"/>
              </w:rPr>
              <w:fldChar w:fldCharType="begin"/>
            </w:r>
            <w:r w:rsidRPr="00F85B6A">
              <w:rPr>
                <w:b w:val="0"/>
                <w:highlight w:val="magenta"/>
              </w:rPr>
              <w:instrText xml:space="preserve"> REF schedule_6_1 \h  \* MERGEFORMAT </w:instrText>
            </w:r>
            <w:r w:rsidRPr="00F85B6A">
              <w:rPr>
                <w:b w:val="0"/>
                <w:highlight w:val="magenta"/>
              </w:rPr>
            </w:r>
            <w:r w:rsidRPr="00F85B6A">
              <w:rPr>
                <w:b w:val="0"/>
                <w:highlight w:val="magenta"/>
              </w:rPr>
              <w:fldChar w:fldCharType="separate"/>
            </w:r>
            <w:r w:rsidR="00B01E14" w:rsidRPr="00ED1DD9">
              <w:rPr>
                <w:b w:val="0"/>
              </w:rPr>
              <w:t>Schedule 6.1</w:t>
            </w:r>
            <w:r w:rsidRPr="00F85B6A">
              <w:rPr>
                <w:b w:val="0"/>
                <w:highlight w:val="magenta"/>
              </w:rPr>
              <w:fldChar w:fldCharType="end"/>
            </w:r>
          </w:p>
        </w:tc>
        <w:tc>
          <w:tcPr>
            <w:tcW w:w="6378" w:type="dxa"/>
          </w:tcPr>
          <w:p w:rsidR="001822A6" w:rsidRPr="00F85B6A" w:rsidRDefault="005B2270" w:rsidP="00BF18E9">
            <w:pPr>
              <w:pStyle w:val="Heading2"/>
              <w:numPr>
                <w:ilvl w:val="0"/>
                <w:numId w:val="0"/>
              </w:numPr>
              <w:spacing w:after="0"/>
              <w:outlineLvl w:val="1"/>
              <w:rPr>
                <w:b w:val="0"/>
                <w:highlight w:val="magenta"/>
              </w:rPr>
            </w:pPr>
            <w:r w:rsidRPr="00F85B6A">
              <w:rPr>
                <w:b w:val="0"/>
                <w:highlight w:val="magenta"/>
              </w:rPr>
              <w:fldChar w:fldCharType="begin"/>
            </w:r>
            <w:r w:rsidRPr="00F85B6A">
              <w:rPr>
                <w:b w:val="0"/>
                <w:highlight w:val="magenta"/>
              </w:rPr>
              <w:instrText xml:space="preserve"> REF Insurance_Requirements_6_1 \h  \* MERGEFORMAT </w:instrText>
            </w:r>
            <w:r w:rsidRPr="00F85B6A">
              <w:rPr>
                <w:b w:val="0"/>
                <w:highlight w:val="magenta"/>
              </w:rPr>
            </w:r>
            <w:r w:rsidRPr="00F85B6A">
              <w:rPr>
                <w:b w:val="0"/>
                <w:highlight w:val="magenta"/>
              </w:rPr>
              <w:fldChar w:fldCharType="separate"/>
            </w:r>
            <w:r w:rsidR="00B01E14" w:rsidRPr="00ED1DD9">
              <w:rPr>
                <w:b w:val="0"/>
              </w:rPr>
              <w:t>Insurance Requirements</w:t>
            </w:r>
            <w:r w:rsidRPr="00F85B6A">
              <w:rPr>
                <w:b w:val="0"/>
                <w:highlight w:val="magenta"/>
              </w:rPr>
              <w:fldChar w:fldCharType="end"/>
            </w:r>
          </w:p>
        </w:tc>
      </w:tr>
    </w:tbl>
    <w:p w:rsidR="001822A6" w:rsidRPr="008A37F4" w:rsidRDefault="005B2270" w:rsidP="00BF18E9">
      <w:pPr>
        <w:pStyle w:val="Heading2"/>
        <w:spacing w:before="240"/>
        <w:rPr>
          <w:vanish/>
          <w:color w:val="auto"/>
          <w:specVanish/>
        </w:rPr>
      </w:pPr>
      <w:bookmarkStart w:id="5" w:name="_Ref35250631"/>
      <w:r w:rsidRPr="008A37F4">
        <w:rPr>
          <w:color w:val="auto"/>
        </w:rPr>
        <w:t>Shared Vision, Values, and Guiding Pr</w:t>
      </w:r>
      <w:r w:rsidRPr="008A37F4">
        <w:rPr>
          <w:color w:val="auto"/>
        </w:rPr>
        <w:t>inciples.</w:t>
      </w:r>
      <w:bookmarkEnd w:id="5"/>
    </w:p>
    <w:p w:rsidR="001822A6" w:rsidRPr="008A37F4" w:rsidRDefault="005B2270" w:rsidP="00701A1E">
      <w:pPr>
        <w:pStyle w:val="HeadingBody20"/>
      </w:pPr>
      <w:r w:rsidRPr="008A37F4">
        <w:t xml:space="preserve">  Each </w:t>
      </w:r>
      <w:r w:rsidR="00B06A47">
        <w:t>Team Member</w:t>
      </w:r>
      <w:r w:rsidRPr="008A37F4">
        <w:t xml:space="preserve"> confirms that it </w:t>
      </w:r>
      <w:r w:rsidR="0063657B">
        <w:t xml:space="preserve">has </w:t>
      </w:r>
      <w:r w:rsidRPr="008A37F4">
        <w:t xml:space="preserve">adopted the shared vision, values, and guiding principles set out in </w:t>
      </w:r>
      <w:r>
        <w:fldChar w:fldCharType="begin"/>
      </w:r>
      <w:r>
        <w:instrText xml:space="preserve"> REF schedule_1_3 \h </w:instrText>
      </w:r>
      <w:r>
        <w:fldChar w:fldCharType="separate"/>
      </w:r>
      <w:r w:rsidR="00B01E14" w:rsidRPr="001914A4">
        <w:t>Schedule</w:t>
      </w:r>
      <w:r w:rsidR="00B01E14">
        <w:t> 1.3</w:t>
      </w:r>
      <w:r>
        <w:fldChar w:fldCharType="end"/>
      </w:r>
      <w:r w:rsidR="004824CD">
        <w:t xml:space="preserve">. </w:t>
      </w:r>
      <w:r w:rsidRPr="008A37F4">
        <w:t xml:space="preserve">Each Participant adopts the shared vision, values, and guiding principles set out in </w:t>
      </w:r>
      <w:r>
        <w:fldChar w:fldCharType="begin"/>
      </w:r>
      <w:r>
        <w:instrText xml:space="preserve"> REF schedule_1_3 \h </w:instrText>
      </w:r>
      <w:r>
        <w:fldChar w:fldCharType="separate"/>
      </w:r>
      <w:r w:rsidR="00B01E14" w:rsidRPr="001914A4">
        <w:t>Schedule</w:t>
      </w:r>
      <w:r w:rsidR="00B01E14">
        <w:t> 1.3</w:t>
      </w:r>
      <w:r>
        <w:fldChar w:fldCharType="end"/>
      </w:r>
      <w:r w:rsidRPr="008A37F4">
        <w:t xml:space="preserve">. </w:t>
      </w:r>
      <w:r w:rsidRPr="008A37F4">
        <w:rPr>
          <w:b/>
          <w:i/>
          <w:highlight w:val="yellow"/>
        </w:rPr>
        <w:t>[</w:t>
      </w:r>
      <w:r w:rsidR="00287982">
        <w:rPr>
          <w:b/>
          <w:i/>
          <w:highlight w:val="yellow"/>
        </w:rPr>
        <w:t xml:space="preserve">This section is included </w:t>
      </w:r>
      <w:r w:rsidRPr="008A37F4">
        <w:rPr>
          <w:b/>
          <w:i/>
          <w:highlight w:val="yellow"/>
        </w:rPr>
        <w:t>only if there are Participants on this Proj</w:t>
      </w:r>
      <w:r w:rsidRPr="008A37F4">
        <w:rPr>
          <w:b/>
          <w:i/>
          <w:highlight w:val="yellow"/>
        </w:rPr>
        <w:t>ect</w:t>
      </w:r>
      <w:r>
        <w:rPr>
          <w:b/>
          <w:i/>
          <w:highlight w:val="yellow"/>
        </w:rPr>
        <w:t xml:space="preserve"> </w:t>
      </w:r>
      <w:r w:rsidR="00BE1BCB">
        <w:rPr>
          <w:b/>
          <w:i/>
          <w:highlight w:val="yellow"/>
        </w:rPr>
        <w:t xml:space="preserve">that are not Team </w:t>
      </w:r>
      <w:r w:rsidR="00BE1BCB" w:rsidRPr="002E7CB5">
        <w:rPr>
          <w:b/>
          <w:i/>
          <w:highlight w:val="yellow"/>
        </w:rPr>
        <w:t>Members</w:t>
      </w:r>
      <w:r w:rsidR="005D5D85">
        <w:rPr>
          <w:b/>
          <w:i/>
          <w:highlight w:val="yellow"/>
        </w:rPr>
        <w:t>.</w:t>
      </w:r>
      <w:r w:rsidRPr="008A37F4">
        <w:rPr>
          <w:b/>
          <w:i/>
          <w:highlight w:val="yellow"/>
        </w:rPr>
        <w:t>]</w:t>
      </w:r>
    </w:p>
    <w:p w:rsidR="001822A6" w:rsidRPr="008A37F4" w:rsidRDefault="005B2270" w:rsidP="00DA6E3D">
      <w:pPr>
        <w:pStyle w:val="Heading1"/>
        <w:rPr>
          <w:color w:val="auto"/>
        </w:rPr>
      </w:pPr>
      <w:bookmarkStart w:id="6" w:name="_Toc433716974"/>
      <w:r w:rsidRPr="008A37F4">
        <w:rPr>
          <w:color w:val="auto"/>
        </w:rPr>
        <w:t xml:space="preserve"> – </w:t>
      </w:r>
      <w:bookmarkEnd w:id="6"/>
      <w:r w:rsidRPr="008A37F4">
        <w:rPr>
          <w:color w:val="auto"/>
        </w:rPr>
        <w:t>PROJECT</w:t>
      </w:r>
    </w:p>
    <w:p w:rsidR="001822A6" w:rsidRPr="008A37F4" w:rsidRDefault="005B2270" w:rsidP="006228FA">
      <w:pPr>
        <w:pStyle w:val="Heading2"/>
        <w:rPr>
          <w:vanish/>
          <w:color w:val="auto"/>
          <w:specVanish/>
        </w:rPr>
      </w:pPr>
      <w:bookmarkStart w:id="7" w:name="_Ref433713516"/>
      <w:bookmarkStart w:id="8" w:name="_Toc433716975"/>
      <w:r w:rsidRPr="008A37F4">
        <w:rPr>
          <w:color w:val="auto"/>
        </w:rPr>
        <w:t>Project</w:t>
      </w:r>
      <w:r w:rsidR="002B72EC">
        <w:rPr>
          <w:color w:val="auto"/>
        </w:rPr>
        <w:t xml:space="preserve"> Description and Objectives</w:t>
      </w:r>
      <w:r w:rsidRPr="008A37F4">
        <w:rPr>
          <w:color w:val="auto"/>
        </w:rPr>
        <w:t>.</w:t>
      </w:r>
      <w:bookmarkEnd w:id="7"/>
      <w:bookmarkEnd w:id="8"/>
    </w:p>
    <w:p w:rsidR="001822A6" w:rsidRPr="00ED1DD9" w:rsidRDefault="005B2270" w:rsidP="004215D9">
      <w:pPr>
        <w:pStyle w:val="S3Heading2"/>
        <w:numPr>
          <w:ilvl w:val="1"/>
          <w:numId w:val="32"/>
        </w:numPr>
        <w:tabs>
          <w:tab w:val="left" w:pos="2160"/>
        </w:tabs>
        <w:spacing w:before="0" w:after="240"/>
        <w:ind w:left="720"/>
        <w:jc w:val="both"/>
        <w:rPr>
          <w:color w:val="auto"/>
          <w:highlight w:val="yellow"/>
        </w:rPr>
      </w:pPr>
      <w:r w:rsidRPr="008A37F4">
        <w:rPr>
          <w:color w:val="auto"/>
        </w:rPr>
        <w:t xml:space="preserve">  The Parties agree to undertake the Project </w:t>
      </w:r>
      <w:r>
        <w:rPr>
          <w:color w:val="auto"/>
        </w:rPr>
        <w:t xml:space="preserve">as </w:t>
      </w:r>
      <w:r w:rsidRPr="008A37F4">
        <w:rPr>
          <w:color w:val="auto"/>
        </w:rPr>
        <w:t xml:space="preserve">described in </w:t>
      </w:r>
      <w:r>
        <w:rPr>
          <w:color w:val="auto"/>
        </w:rPr>
        <w:fldChar w:fldCharType="begin"/>
      </w:r>
      <w:r>
        <w:rPr>
          <w:color w:val="auto"/>
        </w:rPr>
        <w:instrText xml:space="preserve"> REF schedule_2_1 \h </w:instrText>
      </w:r>
      <w:r>
        <w:rPr>
          <w:color w:val="auto"/>
        </w:rPr>
      </w:r>
      <w:r>
        <w:rPr>
          <w:color w:val="auto"/>
        </w:rPr>
        <w:fldChar w:fldCharType="separate"/>
      </w:r>
      <w:r w:rsidR="00B01E14" w:rsidRPr="001914A4">
        <w:t>Schedule</w:t>
      </w:r>
      <w:r w:rsidR="00B01E14">
        <w:t> 2.1</w:t>
      </w:r>
      <w:r>
        <w:rPr>
          <w:color w:val="auto"/>
        </w:rPr>
        <w:fldChar w:fldCharType="end"/>
      </w:r>
      <w:r w:rsidRPr="008A37F4">
        <w:rPr>
          <w:color w:val="auto"/>
        </w:rPr>
        <w:t>.</w:t>
      </w:r>
      <w:r w:rsidR="002B72EC">
        <w:rPr>
          <w:color w:val="auto"/>
        </w:rPr>
        <w:t xml:space="preserve"> The objectives of the Project are </w:t>
      </w:r>
      <w:r w:rsidR="002B72EC" w:rsidRPr="002B72EC">
        <w:rPr>
          <w:b/>
          <w:i/>
          <w:color w:val="auto"/>
          <w:highlight w:val="yellow"/>
        </w:rPr>
        <w:t>[Insert objective</w:t>
      </w:r>
      <w:r w:rsidR="002E7CB5">
        <w:rPr>
          <w:b/>
          <w:i/>
          <w:color w:val="auto"/>
          <w:highlight w:val="yellow"/>
        </w:rPr>
        <w:t>s</w:t>
      </w:r>
      <w:r w:rsidR="002B72EC" w:rsidRPr="002B72EC">
        <w:rPr>
          <w:b/>
          <w:i/>
          <w:color w:val="auto"/>
          <w:highlight w:val="yellow"/>
        </w:rPr>
        <w:t xml:space="preserve"> of Project aligned with objectives of OHT and Quadruple Aim</w:t>
      </w:r>
      <w:r w:rsidR="00254197">
        <w:rPr>
          <w:b/>
          <w:i/>
          <w:color w:val="auto"/>
          <w:highlight w:val="yellow"/>
        </w:rPr>
        <w:t>.</w:t>
      </w:r>
      <w:r w:rsidR="002B72EC" w:rsidRPr="002B72EC">
        <w:rPr>
          <w:b/>
          <w:i/>
          <w:color w:val="auto"/>
          <w:highlight w:val="yellow"/>
        </w:rPr>
        <w:t>]</w:t>
      </w:r>
    </w:p>
    <w:p w:rsidR="00917BD7" w:rsidRPr="00221766" w:rsidRDefault="005B2270" w:rsidP="00917BD7">
      <w:pPr>
        <w:pStyle w:val="Heading2"/>
        <w:rPr>
          <w:vanish/>
          <w:specVanish/>
        </w:rPr>
      </w:pPr>
      <w:r>
        <w:t>Performance Obligations.</w:t>
      </w:r>
    </w:p>
    <w:p w:rsidR="00AF0693" w:rsidRDefault="005B2270">
      <w:pPr>
        <w:pStyle w:val="HeadingBody20"/>
      </w:pPr>
      <w:r>
        <w:t xml:space="preserve">  Each Party represents, warrants, and covenants that it shall fulfill its own performance obligations as described in </w:t>
      </w:r>
      <w:r>
        <w:fldChar w:fldCharType="begin"/>
      </w:r>
      <w:r>
        <w:instrText xml:space="preserve"> REF schedule_2_1 \h </w:instrText>
      </w:r>
      <w:r>
        <w:fldChar w:fldCharType="separate"/>
      </w:r>
      <w:r w:rsidR="00B01E14" w:rsidRPr="001914A4">
        <w:t>Schedule</w:t>
      </w:r>
      <w:r w:rsidR="00B01E14">
        <w:t> 2.1</w:t>
      </w:r>
      <w:r>
        <w:fldChar w:fldCharType="end"/>
      </w:r>
      <w:r>
        <w:t xml:space="preserve">. </w:t>
      </w:r>
      <w:r w:rsidRPr="00221766">
        <w:rPr>
          <w:b/>
          <w:i/>
          <w:highlight w:val="yellow"/>
        </w:rPr>
        <w:t xml:space="preserve">[Consider if other representations </w:t>
      </w:r>
      <w:r w:rsidRPr="00221766">
        <w:rPr>
          <w:b/>
          <w:i/>
          <w:highlight w:val="yellow"/>
        </w:rPr>
        <w:t xml:space="preserve">and warranties </w:t>
      </w:r>
      <w:r>
        <w:rPr>
          <w:b/>
          <w:i/>
          <w:highlight w:val="yellow"/>
        </w:rPr>
        <w:t>should be added</w:t>
      </w:r>
      <w:r w:rsidRPr="00221766">
        <w:rPr>
          <w:b/>
          <w:i/>
          <w:highlight w:val="yellow"/>
        </w:rPr>
        <w:t xml:space="preserve">; e.g. </w:t>
      </w:r>
      <w:r>
        <w:rPr>
          <w:b/>
          <w:i/>
          <w:highlight w:val="yellow"/>
        </w:rPr>
        <w:t xml:space="preserve">comply with applicable laws, have all </w:t>
      </w:r>
      <w:r>
        <w:rPr>
          <w:b/>
          <w:i/>
          <w:highlight w:val="yellow"/>
        </w:rPr>
        <w:lastRenderedPageBreak/>
        <w:t>skills, qualifications, experience</w:t>
      </w:r>
      <w:r w:rsidR="00254197">
        <w:rPr>
          <w:b/>
          <w:i/>
          <w:highlight w:val="yellow"/>
        </w:rPr>
        <w:t>,</w:t>
      </w:r>
      <w:r>
        <w:rPr>
          <w:b/>
          <w:i/>
          <w:highlight w:val="yellow"/>
        </w:rPr>
        <w:t xml:space="preserve"> and expertise necessary to perform own obligations, faithfully and diligently fulfil obligations, </w:t>
      </w:r>
      <w:r w:rsidRPr="00221766">
        <w:rPr>
          <w:b/>
          <w:i/>
          <w:highlight w:val="yellow"/>
        </w:rPr>
        <w:t>us</w:t>
      </w:r>
      <w:r>
        <w:rPr>
          <w:b/>
          <w:i/>
          <w:highlight w:val="yellow"/>
        </w:rPr>
        <w:t>e</w:t>
      </w:r>
      <w:r w:rsidRPr="00221766">
        <w:rPr>
          <w:b/>
          <w:i/>
          <w:highlight w:val="yellow"/>
        </w:rPr>
        <w:t xml:space="preserve"> qualified staff</w:t>
      </w:r>
      <w:r>
        <w:rPr>
          <w:b/>
          <w:i/>
          <w:highlight w:val="yellow"/>
        </w:rPr>
        <w:t>, ensure appropriate supervi</w:t>
      </w:r>
      <w:r>
        <w:rPr>
          <w:b/>
          <w:i/>
          <w:highlight w:val="yellow"/>
        </w:rPr>
        <w:t>sion, etc</w:t>
      </w:r>
      <w:r w:rsidRPr="00221766">
        <w:rPr>
          <w:b/>
          <w:i/>
          <w:highlight w:val="yellow"/>
        </w:rPr>
        <w:t>.]</w:t>
      </w:r>
    </w:p>
    <w:p w:rsidR="00C43DAE" w:rsidRPr="00523B9A" w:rsidRDefault="005B2270" w:rsidP="006018A6">
      <w:pPr>
        <w:pStyle w:val="Heading2"/>
      </w:pPr>
      <w:r w:rsidRPr="00C43DAE">
        <w:t xml:space="preserve">Procurement.  </w:t>
      </w:r>
      <w:r w:rsidRPr="00FD3947">
        <w:rPr>
          <w:i/>
          <w:highlight w:val="yellow"/>
        </w:rPr>
        <w:t>[Consideration will need to be given to procurement and conflicts of interest.  Team Members should be guided by their current policies but may, over time, wish to ensure that a common se</w:t>
      </w:r>
      <w:r>
        <w:rPr>
          <w:i/>
          <w:highlight w:val="yellow"/>
        </w:rPr>
        <w:t>t of principles and processes is</w:t>
      </w:r>
      <w:r w:rsidRPr="00FD3947">
        <w:rPr>
          <w:i/>
          <w:highlight w:val="yellow"/>
        </w:rPr>
        <w:t xml:space="preserve"> adopted by</w:t>
      </w:r>
      <w:r w:rsidRPr="00FD3947">
        <w:rPr>
          <w:i/>
          <w:highlight w:val="yellow"/>
        </w:rPr>
        <w:t xml:space="preserve"> team members by </w:t>
      </w:r>
      <w:r>
        <w:rPr>
          <w:i/>
          <w:highlight w:val="yellow"/>
        </w:rPr>
        <w:t>way</w:t>
      </w:r>
      <w:r w:rsidRPr="00FD3947">
        <w:rPr>
          <w:i/>
          <w:highlight w:val="yellow"/>
        </w:rPr>
        <w:t xml:space="preserve"> of policies adopted by the OHT Collaboration Council pursuant to its Terms of Reference</w:t>
      </w:r>
      <w:r w:rsidR="00801933">
        <w:rPr>
          <w:i/>
          <w:highlight w:val="yellow"/>
        </w:rPr>
        <w:t xml:space="preserve">. </w:t>
      </w:r>
      <w:r>
        <w:rPr>
          <w:i/>
          <w:highlight w:val="yellow"/>
        </w:rPr>
        <w:t>Conflict of interest policies could address issues such as personal interests and relationships but should clarify that the interest of each of th</w:t>
      </w:r>
      <w:r>
        <w:rPr>
          <w:i/>
          <w:highlight w:val="yellow"/>
        </w:rPr>
        <w:t>e Team Members in the implementation of Projects is not, in and of itself, disqualifying.]</w:t>
      </w:r>
    </w:p>
    <w:p w:rsidR="001822A6" w:rsidRPr="001A6C53" w:rsidRDefault="005B2270" w:rsidP="00A32462">
      <w:pPr>
        <w:pStyle w:val="Heading2"/>
        <w:rPr>
          <w:vanish/>
          <w:color w:val="auto"/>
          <w:specVanish/>
        </w:rPr>
      </w:pPr>
      <w:bookmarkStart w:id="9" w:name="_Ref31542007"/>
      <w:r>
        <w:rPr>
          <w:color w:val="auto"/>
        </w:rPr>
        <w:t xml:space="preserve">Costs, </w:t>
      </w:r>
      <w:r w:rsidRPr="001A6C53">
        <w:rPr>
          <w:color w:val="auto"/>
        </w:rPr>
        <w:t xml:space="preserve">Financial </w:t>
      </w:r>
      <w:r>
        <w:rPr>
          <w:color w:val="auto"/>
        </w:rPr>
        <w:t xml:space="preserve">and Resource </w:t>
      </w:r>
      <w:r w:rsidRPr="001A6C53">
        <w:rPr>
          <w:color w:val="auto"/>
        </w:rPr>
        <w:t>Contributions.</w:t>
      </w:r>
      <w:bookmarkEnd w:id="9"/>
    </w:p>
    <w:p w:rsidR="001822A6" w:rsidRPr="001A6C53" w:rsidRDefault="005B2270" w:rsidP="00A32462">
      <w:pPr>
        <w:pStyle w:val="HeadingBody20"/>
      </w:pPr>
      <w:r w:rsidRPr="001A6C53">
        <w:t xml:space="preserve">  The Parties agree that the costs associated with the Project shall be funded</w:t>
      </w:r>
      <w:r w:rsidR="001B16FB">
        <w:t>,</w:t>
      </w:r>
      <w:r w:rsidRPr="001A6C53">
        <w:t xml:space="preserve"> </w:t>
      </w:r>
      <w:r w:rsidR="00A34509">
        <w:t>and resources shall be provided</w:t>
      </w:r>
      <w:r w:rsidR="001B16FB">
        <w:t>,</w:t>
      </w:r>
      <w:r w:rsidR="00A34509">
        <w:t xml:space="preserve"> </w:t>
      </w:r>
      <w:r w:rsidRPr="001A6C53">
        <w:t xml:space="preserve">in accordance with </w:t>
      </w:r>
      <w:r>
        <w:fldChar w:fldCharType="begin"/>
      </w:r>
      <w:r>
        <w:instrText xml:space="preserve"> REF schedule_2_2 \h </w:instrText>
      </w:r>
      <w:r>
        <w:fldChar w:fldCharType="separate"/>
      </w:r>
      <w:r w:rsidR="00703F2D" w:rsidRPr="001914A4">
        <w:t>Schedule</w:t>
      </w:r>
      <w:r w:rsidR="00703F2D">
        <w:t> 2.4</w:t>
      </w:r>
      <w:r>
        <w:fldChar w:fldCharType="end"/>
      </w:r>
      <w:r w:rsidR="00287982">
        <w:t>.</w:t>
      </w:r>
    </w:p>
    <w:p w:rsidR="001822A6" w:rsidRPr="003738C2" w:rsidRDefault="005B2270" w:rsidP="00806BA2">
      <w:pPr>
        <w:pStyle w:val="Heading2"/>
        <w:rPr>
          <w:vanish/>
          <w:color w:val="auto"/>
          <w:specVanish/>
        </w:rPr>
      </w:pPr>
      <w:bookmarkStart w:id="10" w:name="_Ref35246852"/>
      <w:r w:rsidRPr="003738C2">
        <w:rPr>
          <w:color w:val="auto"/>
        </w:rPr>
        <w:t>Reporting and Audit Com</w:t>
      </w:r>
      <w:r w:rsidRPr="003738C2">
        <w:rPr>
          <w:color w:val="auto"/>
        </w:rPr>
        <w:t>pliance.</w:t>
      </w:r>
      <w:bookmarkEnd w:id="10"/>
    </w:p>
    <w:p w:rsidR="001822A6" w:rsidRPr="003738C2" w:rsidRDefault="005B2270" w:rsidP="00806BA2">
      <w:pPr>
        <w:pStyle w:val="HeadingBody20"/>
      </w:pPr>
      <w:r w:rsidRPr="003738C2">
        <w:t xml:space="preserve">  Each Party shall retain all of its books and records made solely in connection with a Project in accordance with its own record retention policies and shall make them open to examination and copying by the other Parties during their respective r</w:t>
      </w:r>
      <w:r w:rsidRPr="003738C2">
        <w:t xml:space="preserve">etention periods. All documents related to each Project shall be made accessible to the other Parties as required to enable them to meet their legislated reporting requirements. </w:t>
      </w:r>
      <w:r w:rsidRPr="003738C2">
        <w:rPr>
          <w:b/>
          <w:i/>
          <w:highlight w:val="yellow"/>
        </w:rPr>
        <w:t>[Insert</w:t>
      </w:r>
      <w:r w:rsidR="00A34509">
        <w:rPr>
          <w:b/>
          <w:i/>
          <w:highlight w:val="yellow"/>
        </w:rPr>
        <w:t xml:space="preserve"> </w:t>
      </w:r>
      <w:r w:rsidR="002B72EC">
        <w:rPr>
          <w:b/>
          <w:i/>
          <w:highlight w:val="yellow"/>
        </w:rPr>
        <w:t xml:space="preserve">additional </w:t>
      </w:r>
      <w:r w:rsidR="002B72EC" w:rsidRPr="003738C2">
        <w:rPr>
          <w:b/>
          <w:i/>
          <w:highlight w:val="yellow"/>
        </w:rPr>
        <w:t>details</w:t>
      </w:r>
      <w:r w:rsidRPr="003738C2">
        <w:rPr>
          <w:b/>
          <w:i/>
          <w:highlight w:val="yellow"/>
        </w:rPr>
        <w:t xml:space="preserve"> on reporting and audit compliance requirements</w:t>
      </w:r>
      <w:r w:rsidR="00A34509">
        <w:rPr>
          <w:b/>
          <w:i/>
          <w:highlight w:val="yellow"/>
        </w:rPr>
        <w:t xml:space="preserve"> as appropriate for the Project</w:t>
      </w:r>
      <w:r w:rsidRPr="003738C2">
        <w:rPr>
          <w:b/>
          <w:i/>
          <w:highlight w:val="yellow"/>
        </w:rPr>
        <w:t>.</w:t>
      </w:r>
      <w:r w:rsidR="002E7CB5">
        <w:rPr>
          <w:b/>
          <w:i/>
          <w:highlight w:val="yellow"/>
        </w:rPr>
        <w:t xml:space="preserve"> If funding is provided through </w:t>
      </w:r>
      <w:r w:rsidR="00254197">
        <w:rPr>
          <w:b/>
          <w:i/>
          <w:highlight w:val="yellow"/>
        </w:rPr>
        <w:t xml:space="preserve">the </w:t>
      </w:r>
      <w:r w:rsidR="002E7CB5">
        <w:rPr>
          <w:b/>
          <w:i/>
          <w:highlight w:val="yellow"/>
        </w:rPr>
        <w:t>OHT Fund Man</w:t>
      </w:r>
      <w:r w:rsidR="001B16FB">
        <w:rPr>
          <w:b/>
          <w:i/>
          <w:highlight w:val="yellow"/>
        </w:rPr>
        <w:t>a</w:t>
      </w:r>
      <w:r w:rsidR="002E7CB5">
        <w:rPr>
          <w:b/>
          <w:i/>
          <w:highlight w:val="yellow"/>
        </w:rPr>
        <w:t>ger then insert provisions on reporting and accountability to OHT Collaboration Council.</w:t>
      </w:r>
      <w:r w:rsidRPr="003738C2">
        <w:rPr>
          <w:b/>
          <w:i/>
          <w:highlight w:val="yellow"/>
        </w:rPr>
        <w:t>]</w:t>
      </w:r>
    </w:p>
    <w:p w:rsidR="001822A6" w:rsidRPr="003738C2" w:rsidRDefault="005B2270" w:rsidP="00806BA2">
      <w:pPr>
        <w:pStyle w:val="Heading2"/>
        <w:rPr>
          <w:vanish/>
          <w:color w:val="auto"/>
          <w:specVanish/>
        </w:rPr>
      </w:pPr>
      <w:r w:rsidRPr="003738C2">
        <w:rPr>
          <w:color w:val="auto"/>
        </w:rPr>
        <w:t>Employment and Professional Staff Matters.</w:t>
      </w:r>
    </w:p>
    <w:p w:rsidR="001822A6" w:rsidRPr="003738C2" w:rsidRDefault="005B2270" w:rsidP="00806BA2">
      <w:pPr>
        <w:pStyle w:val="HeadingBody20"/>
      </w:pPr>
      <w:r w:rsidRPr="003738C2">
        <w:t xml:space="preserve">  </w:t>
      </w:r>
      <w:r w:rsidRPr="003738C2">
        <w:rPr>
          <w:b/>
          <w:i/>
          <w:highlight w:val="yellow"/>
        </w:rPr>
        <w:t>[Insert details on human resource considerati</w:t>
      </w:r>
      <w:r w:rsidRPr="003738C2">
        <w:rPr>
          <w:b/>
          <w:i/>
          <w:highlight w:val="yellow"/>
        </w:rPr>
        <w:t>ons</w:t>
      </w:r>
      <w:r w:rsidR="00254197">
        <w:rPr>
          <w:b/>
          <w:i/>
          <w:highlight w:val="yellow"/>
        </w:rPr>
        <w:t>.</w:t>
      </w:r>
      <w:r w:rsidRPr="003738C2">
        <w:rPr>
          <w:b/>
          <w:i/>
          <w:highlight w:val="yellow"/>
        </w:rPr>
        <w:t>]</w:t>
      </w:r>
      <w:r w:rsidRPr="003738C2">
        <w:t>.</w:t>
      </w:r>
    </w:p>
    <w:p w:rsidR="001822A6" w:rsidRPr="003738C2" w:rsidRDefault="005B2270" w:rsidP="007B3B71">
      <w:pPr>
        <w:pStyle w:val="Heading2"/>
        <w:rPr>
          <w:vanish/>
          <w:color w:val="auto"/>
          <w:specVanish/>
        </w:rPr>
      </w:pPr>
      <w:r w:rsidRPr="003738C2">
        <w:rPr>
          <w:color w:val="auto"/>
        </w:rPr>
        <w:t>Third Party Approvals.</w:t>
      </w:r>
    </w:p>
    <w:p w:rsidR="001822A6" w:rsidRPr="003738C2" w:rsidRDefault="005B2270" w:rsidP="007B3B71">
      <w:pPr>
        <w:pStyle w:val="HeadingBody20"/>
      </w:pPr>
      <w:r w:rsidRPr="003738C2">
        <w:t xml:space="preserve">  </w:t>
      </w:r>
      <w:r w:rsidRPr="003738C2">
        <w:rPr>
          <w:b/>
          <w:i/>
          <w:highlight w:val="yellow"/>
        </w:rPr>
        <w:t>[Insert details on any required third-party approvals for the Project</w:t>
      </w:r>
      <w:r w:rsidR="00254197">
        <w:rPr>
          <w:b/>
          <w:i/>
          <w:highlight w:val="yellow"/>
        </w:rPr>
        <w:t>.</w:t>
      </w:r>
      <w:r w:rsidRPr="003738C2">
        <w:rPr>
          <w:b/>
          <w:i/>
          <w:highlight w:val="yellow"/>
        </w:rPr>
        <w:t>]</w:t>
      </w:r>
      <w:r w:rsidRPr="003738C2">
        <w:t>.</w:t>
      </w:r>
    </w:p>
    <w:p w:rsidR="001822A6" w:rsidRPr="003738C2" w:rsidRDefault="005B2270" w:rsidP="007B3B71">
      <w:pPr>
        <w:pStyle w:val="Heading2"/>
        <w:rPr>
          <w:vanish/>
          <w:color w:val="auto"/>
          <w:specVanish/>
        </w:rPr>
      </w:pPr>
      <w:bookmarkStart w:id="11" w:name="_Ref35246557"/>
      <w:r w:rsidRPr="003738C2">
        <w:rPr>
          <w:color w:val="auto"/>
        </w:rPr>
        <w:t>Intellectual Property.</w:t>
      </w:r>
      <w:bookmarkEnd w:id="11"/>
    </w:p>
    <w:p w:rsidR="001822A6" w:rsidRPr="003738C2" w:rsidRDefault="005B2270" w:rsidP="007B3B71">
      <w:pPr>
        <w:pStyle w:val="HeadingBody20"/>
      </w:pPr>
      <w:r w:rsidRPr="003738C2">
        <w:t xml:space="preserve">  </w:t>
      </w:r>
      <w:r w:rsidRPr="003738C2">
        <w:rPr>
          <w:b/>
          <w:i/>
          <w:highlight w:val="yellow"/>
        </w:rPr>
        <w:t>[Insert details on IP matters, if applicable</w:t>
      </w:r>
      <w:r w:rsidR="00254197">
        <w:rPr>
          <w:b/>
          <w:i/>
          <w:highlight w:val="yellow"/>
        </w:rPr>
        <w:t>.</w:t>
      </w:r>
      <w:r w:rsidRPr="003738C2">
        <w:rPr>
          <w:b/>
          <w:i/>
          <w:highlight w:val="yellow"/>
        </w:rPr>
        <w:t>]</w:t>
      </w:r>
      <w:r w:rsidRPr="003738C2">
        <w:t>.</w:t>
      </w:r>
    </w:p>
    <w:p w:rsidR="001822A6" w:rsidRPr="003738C2" w:rsidRDefault="005B2270" w:rsidP="00E46C2E">
      <w:pPr>
        <w:pStyle w:val="Heading2"/>
        <w:rPr>
          <w:vanish/>
          <w:color w:val="auto"/>
          <w:specVanish/>
        </w:rPr>
      </w:pPr>
      <w:bookmarkStart w:id="12" w:name="_Ref35246566"/>
      <w:r w:rsidRPr="003738C2">
        <w:rPr>
          <w:color w:val="auto"/>
        </w:rPr>
        <w:t>Privacy and Confidentiality.</w:t>
      </w:r>
      <w:bookmarkEnd w:id="12"/>
    </w:p>
    <w:p w:rsidR="001822A6" w:rsidRPr="003738C2" w:rsidRDefault="005B2270" w:rsidP="00E46C2E">
      <w:pPr>
        <w:pStyle w:val="HeadingBody20"/>
        <w:rPr>
          <w:b/>
          <w:i/>
        </w:rPr>
      </w:pPr>
      <w:r w:rsidRPr="003738C2">
        <w:t xml:space="preserve">  </w:t>
      </w:r>
      <w:r w:rsidRPr="003738C2">
        <w:rPr>
          <w:b/>
          <w:i/>
          <w:highlight w:val="yellow"/>
        </w:rPr>
        <w:t>[Insert deta</w:t>
      </w:r>
      <w:r w:rsidR="00C54A2D">
        <w:rPr>
          <w:b/>
          <w:i/>
          <w:highlight w:val="yellow"/>
        </w:rPr>
        <w:t>ils on privacy considerations; i</w:t>
      </w:r>
      <w:r w:rsidRPr="003738C2">
        <w:rPr>
          <w:b/>
          <w:i/>
          <w:highlight w:val="yellow"/>
        </w:rPr>
        <w:t xml:space="preserve">f there are Participants (other than the </w:t>
      </w:r>
      <w:r w:rsidR="00E4624C">
        <w:rPr>
          <w:b/>
          <w:i/>
          <w:highlight w:val="yellow"/>
        </w:rPr>
        <w:t>Team Members</w:t>
      </w:r>
      <w:r w:rsidRPr="003738C2">
        <w:rPr>
          <w:b/>
          <w:i/>
          <w:highlight w:val="yellow"/>
        </w:rPr>
        <w:t>), reiterate Confidentiality provisions f</w:t>
      </w:r>
      <w:r w:rsidR="00C54A2D">
        <w:rPr>
          <w:b/>
          <w:i/>
          <w:highlight w:val="yellow"/>
        </w:rPr>
        <w:t>rom the Collaboration Agreement</w:t>
      </w:r>
      <w:r w:rsidR="00254197">
        <w:rPr>
          <w:b/>
          <w:i/>
          <w:highlight w:val="yellow"/>
        </w:rPr>
        <w:t>.</w:t>
      </w:r>
      <w:r w:rsidRPr="003738C2">
        <w:rPr>
          <w:b/>
          <w:i/>
          <w:highlight w:val="yellow"/>
        </w:rPr>
        <w:t>]</w:t>
      </w:r>
    </w:p>
    <w:p w:rsidR="001822A6" w:rsidRPr="003738C2" w:rsidRDefault="005B2270" w:rsidP="007B3B71">
      <w:pPr>
        <w:pStyle w:val="Heading2"/>
        <w:rPr>
          <w:vanish/>
          <w:color w:val="auto"/>
          <w:specVanish/>
        </w:rPr>
      </w:pPr>
      <w:r w:rsidRPr="003738C2">
        <w:rPr>
          <w:color w:val="auto"/>
        </w:rPr>
        <w:t>Annual Review and Evaluation.</w:t>
      </w:r>
    </w:p>
    <w:p w:rsidR="001822A6" w:rsidRDefault="005B2270" w:rsidP="007B3B71">
      <w:pPr>
        <w:pStyle w:val="HeadingBody20"/>
      </w:pPr>
      <w:r w:rsidRPr="003738C2">
        <w:t xml:space="preserve">  </w:t>
      </w:r>
      <w:r w:rsidRPr="003738C2">
        <w:rPr>
          <w:b/>
          <w:i/>
          <w:highlight w:val="yellow"/>
        </w:rPr>
        <w:t>[Insert details on an annual evaluation to review and monitor progress, determi</w:t>
      </w:r>
      <w:r w:rsidRPr="003738C2">
        <w:rPr>
          <w:b/>
          <w:i/>
          <w:highlight w:val="yellow"/>
        </w:rPr>
        <w:t>ne value and achievement of progress and desired outcomes</w:t>
      </w:r>
      <w:r w:rsidR="00254197">
        <w:rPr>
          <w:b/>
          <w:i/>
          <w:highlight w:val="yellow"/>
        </w:rPr>
        <w:t>.</w:t>
      </w:r>
      <w:r w:rsidRPr="003738C2">
        <w:rPr>
          <w:b/>
          <w:i/>
          <w:highlight w:val="yellow"/>
        </w:rPr>
        <w:t>]</w:t>
      </w:r>
      <w:r w:rsidRPr="003738C2">
        <w:t>.</w:t>
      </w:r>
    </w:p>
    <w:p w:rsidR="00A34509" w:rsidRPr="00A34509" w:rsidRDefault="005B2270" w:rsidP="00A34509">
      <w:pPr>
        <w:pStyle w:val="Heading2"/>
      </w:pPr>
      <w:r>
        <w:rPr>
          <w:color w:val="auto"/>
        </w:rPr>
        <w:t>Performance Measurement and Information Sharing.</w:t>
      </w:r>
      <w:r w:rsidRPr="001B16FB">
        <w:rPr>
          <w:b w:val="0"/>
          <w:color w:val="auto"/>
        </w:rPr>
        <w:t xml:space="preserve">  </w:t>
      </w:r>
      <w:r>
        <w:rPr>
          <w:b w:val="0"/>
          <w:color w:val="auto"/>
        </w:rPr>
        <w:t xml:space="preserve">The Parties acknowledge that this Project Agreement is entered into in furtherance </w:t>
      </w:r>
      <w:r w:rsidR="002B72EC">
        <w:rPr>
          <w:b w:val="0"/>
          <w:color w:val="auto"/>
        </w:rPr>
        <w:t xml:space="preserve">of the objectives of the </w:t>
      </w:r>
      <w:r w:rsidR="00F63D8F">
        <w:rPr>
          <w:b w:val="0"/>
          <w:color w:val="auto"/>
        </w:rPr>
        <w:t>X-OHT</w:t>
      </w:r>
      <w:r w:rsidR="002B72EC">
        <w:rPr>
          <w:b w:val="0"/>
          <w:color w:val="auto"/>
        </w:rPr>
        <w:t xml:space="preserve"> and the Ministry of Health to achieve </w:t>
      </w:r>
      <w:r w:rsidR="00801933">
        <w:rPr>
          <w:b w:val="0"/>
          <w:color w:val="auto"/>
        </w:rPr>
        <w:t>a continuum of</w:t>
      </w:r>
      <w:r w:rsidR="002B72EC">
        <w:rPr>
          <w:b w:val="0"/>
          <w:color w:val="auto"/>
        </w:rPr>
        <w:t xml:space="preserve"> integrated and co-ordinated care</w:t>
      </w:r>
      <w:r w:rsidR="0035236D">
        <w:rPr>
          <w:b w:val="0"/>
          <w:color w:val="auto"/>
        </w:rPr>
        <w:t xml:space="preserve"> </w:t>
      </w:r>
      <w:r w:rsidR="00801933">
        <w:rPr>
          <w:b w:val="0"/>
          <w:color w:val="auto"/>
        </w:rPr>
        <w:t>and support services to the population served by the X-OHT</w:t>
      </w:r>
      <w:r w:rsidR="002B72EC">
        <w:rPr>
          <w:b w:val="0"/>
          <w:color w:val="auto"/>
        </w:rPr>
        <w:t>.</w:t>
      </w:r>
      <w:r w:rsidR="0035236D">
        <w:rPr>
          <w:b w:val="0"/>
          <w:color w:val="auto"/>
        </w:rPr>
        <w:t xml:space="preserve"> </w:t>
      </w:r>
      <w:r w:rsidR="002B72EC">
        <w:rPr>
          <w:b w:val="0"/>
          <w:color w:val="auto"/>
        </w:rPr>
        <w:t xml:space="preserve"> The Parties will collect and share </w:t>
      </w:r>
      <w:r w:rsidR="002E7CB5">
        <w:rPr>
          <w:b w:val="0"/>
          <w:color w:val="auto"/>
        </w:rPr>
        <w:t xml:space="preserve">data </w:t>
      </w:r>
      <w:r w:rsidR="001B16FB">
        <w:rPr>
          <w:b w:val="0"/>
          <w:color w:val="auto"/>
        </w:rPr>
        <w:t xml:space="preserve">with each other and with the Collaboration Council </w:t>
      </w:r>
      <w:r w:rsidR="002E7CB5">
        <w:rPr>
          <w:b w:val="0"/>
          <w:color w:val="auto"/>
        </w:rPr>
        <w:t xml:space="preserve">to enable the evaluation </w:t>
      </w:r>
      <w:r w:rsidR="007E7D15">
        <w:rPr>
          <w:b w:val="0"/>
          <w:color w:val="auto"/>
        </w:rPr>
        <w:t>of the</w:t>
      </w:r>
      <w:r w:rsidR="002B72EC">
        <w:rPr>
          <w:b w:val="0"/>
          <w:color w:val="auto"/>
        </w:rPr>
        <w:t xml:space="preserve"> </w:t>
      </w:r>
      <w:r w:rsidR="002E7CB5">
        <w:rPr>
          <w:b w:val="0"/>
          <w:color w:val="auto"/>
        </w:rPr>
        <w:t xml:space="preserve">Project </w:t>
      </w:r>
      <w:r w:rsidR="007E7D15" w:rsidRPr="00C54A2D">
        <w:rPr>
          <w:i/>
          <w:color w:val="auto"/>
          <w:highlight w:val="yellow"/>
        </w:rPr>
        <w:t>[on an aggregated and anonymized basis]</w:t>
      </w:r>
      <w:r w:rsidR="007E7D15" w:rsidRPr="00254197">
        <w:rPr>
          <w:b w:val="0"/>
          <w:color w:val="auto"/>
          <w:highlight w:val="yellow"/>
        </w:rPr>
        <w:t>.</w:t>
      </w:r>
      <w:r w:rsidR="007E7D15" w:rsidRPr="00254197">
        <w:rPr>
          <w:b w:val="0"/>
          <w:color w:val="auto"/>
        </w:rPr>
        <w:t xml:space="preserve"> </w:t>
      </w:r>
      <w:r w:rsidR="007E7D15" w:rsidRPr="007E7D15">
        <w:rPr>
          <w:i/>
          <w:color w:val="auto"/>
          <w:highlight w:val="yellow"/>
        </w:rPr>
        <w:t>[Insert any requirements regarding dat</w:t>
      </w:r>
      <w:r w:rsidR="00C54A2D">
        <w:rPr>
          <w:i/>
          <w:color w:val="auto"/>
          <w:highlight w:val="yellow"/>
        </w:rPr>
        <w:t>a to be collected and shared; n</w:t>
      </w:r>
      <w:r w:rsidR="007E7D15" w:rsidRPr="007E7D15">
        <w:rPr>
          <w:i/>
          <w:color w:val="auto"/>
          <w:highlight w:val="yellow"/>
        </w:rPr>
        <w:t xml:space="preserve">ote </w:t>
      </w:r>
      <w:r w:rsidR="007E7D15" w:rsidRPr="00C54A2D">
        <w:rPr>
          <w:i/>
          <w:color w:val="auto"/>
          <w:highlight w:val="yellow"/>
        </w:rPr>
        <w:lastRenderedPageBreak/>
        <w:t>that a data sharing agreement may be in place among Team M</w:t>
      </w:r>
      <w:r w:rsidR="007E7D15" w:rsidRPr="007E7D15">
        <w:rPr>
          <w:i/>
          <w:color w:val="auto"/>
          <w:highlight w:val="yellow"/>
        </w:rPr>
        <w:t xml:space="preserve">embers to enable this or one may be required if there are </w:t>
      </w:r>
      <w:r w:rsidR="009168FC">
        <w:rPr>
          <w:i/>
          <w:color w:val="auto"/>
          <w:highlight w:val="yellow"/>
        </w:rPr>
        <w:t>P</w:t>
      </w:r>
      <w:r w:rsidR="009168FC" w:rsidRPr="007E7D15">
        <w:rPr>
          <w:i/>
          <w:color w:val="auto"/>
          <w:highlight w:val="yellow"/>
        </w:rPr>
        <w:t xml:space="preserve">articipants </w:t>
      </w:r>
      <w:r w:rsidR="007E7D15" w:rsidRPr="007E7D15">
        <w:rPr>
          <w:i/>
          <w:color w:val="auto"/>
          <w:highlight w:val="yellow"/>
        </w:rPr>
        <w:t>who are not Team Members.]</w:t>
      </w:r>
    </w:p>
    <w:p w:rsidR="001822A6" w:rsidRPr="003738C2" w:rsidRDefault="005B2270" w:rsidP="00F32E12">
      <w:pPr>
        <w:pStyle w:val="Heading2"/>
        <w:tabs>
          <w:tab w:val="left" w:pos="2160"/>
        </w:tabs>
        <w:rPr>
          <w:vanish/>
          <w:color w:val="auto"/>
          <w:specVanish/>
        </w:rPr>
      </w:pPr>
      <w:bookmarkStart w:id="13" w:name="_Toc16072152"/>
      <w:bookmarkStart w:id="14" w:name="_Ref16070681"/>
      <w:bookmarkStart w:id="15" w:name="_Toc16762190"/>
      <w:bookmarkStart w:id="16" w:name="_Toc17877145"/>
      <w:bookmarkStart w:id="17" w:name="_Ref35246871"/>
      <w:bookmarkStart w:id="18" w:name="_Toc433716986"/>
      <w:r w:rsidRPr="003738C2">
        <w:rPr>
          <w:color w:val="auto"/>
        </w:rPr>
        <w:t>Public Notices and Media Releases.</w:t>
      </w:r>
      <w:bookmarkEnd w:id="13"/>
      <w:bookmarkEnd w:id="14"/>
      <w:bookmarkEnd w:id="15"/>
      <w:bookmarkEnd w:id="16"/>
      <w:bookmarkEnd w:id="17"/>
    </w:p>
    <w:p w:rsidR="00174DEF" w:rsidRPr="00744FE2" w:rsidRDefault="005B2270" w:rsidP="00F32E12">
      <w:r w:rsidRPr="003738C2">
        <w:t xml:space="preserve"> </w:t>
      </w:r>
      <w:r w:rsidR="001B16FB">
        <w:t xml:space="preserve"> </w:t>
      </w:r>
      <w:r w:rsidRPr="003738C2">
        <w:t xml:space="preserve">All notices to third parties and all other publicity concerning this Project Agreement shall be planned, co-ordinated, and approved by the </w:t>
      </w:r>
      <w:r w:rsidR="00F45836">
        <w:t>Collaboration Council</w:t>
      </w:r>
      <w:r w:rsidRPr="003738C2">
        <w:t xml:space="preserve">, and no Party shall act unilaterally in this regard without the prior approval of the </w:t>
      </w:r>
      <w:r w:rsidR="004F748C">
        <w:t>Collaboration Council</w:t>
      </w:r>
      <w:r w:rsidRPr="003738C2">
        <w:t xml:space="preserve">, except where required to do so by applicable laws or governmental or public authority requirements. The spokespersons for the Project shall be such member or members of the </w:t>
      </w:r>
      <w:r w:rsidR="00BB3933">
        <w:t>Collaboration Council</w:t>
      </w:r>
      <w:r w:rsidRPr="003738C2">
        <w:t xml:space="preserve"> as determined by the </w:t>
      </w:r>
      <w:r w:rsidR="00BB3933">
        <w:t>Collaboration Council</w:t>
      </w:r>
      <w:r w:rsidRPr="003738C2">
        <w:t xml:space="preserve"> from</w:t>
      </w:r>
      <w:r w:rsidRPr="003738C2">
        <w:t xml:space="preserve"> time to time.</w:t>
      </w:r>
    </w:p>
    <w:p w:rsidR="001822A6" w:rsidRPr="003738C2" w:rsidRDefault="005B2270" w:rsidP="006E62A8">
      <w:pPr>
        <w:pStyle w:val="Heading1"/>
        <w:rPr>
          <w:color w:val="auto"/>
        </w:rPr>
      </w:pPr>
      <w:r w:rsidRPr="003738C2">
        <w:rPr>
          <w:color w:val="auto"/>
        </w:rPr>
        <w:t xml:space="preserve"> – TERM AND TERMINATION</w:t>
      </w:r>
      <w:bookmarkEnd w:id="18"/>
    </w:p>
    <w:p w:rsidR="001822A6" w:rsidRPr="003738C2" w:rsidRDefault="005B2270" w:rsidP="00DA6E3D">
      <w:pPr>
        <w:pStyle w:val="Heading2"/>
        <w:rPr>
          <w:vanish/>
          <w:color w:val="auto"/>
          <w:specVanish/>
        </w:rPr>
      </w:pPr>
      <w:bookmarkStart w:id="19" w:name="_Ref422399444"/>
      <w:bookmarkStart w:id="20" w:name="_Toc433716987"/>
      <w:r w:rsidRPr="003738C2">
        <w:rPr>
          <w:color w:val="auto"/>
        </w:rPr>
        <w:t>Term.</w:t>
      </w:r>
      <w:bookmarkEnd w:id="19"/>
      <w:bookmarkEnd w:id="20"/>
    </w:p>
    <w:p w:rsidR="001822A6" w:rsidRPr="003738C2" w:rsidRDefault="005B2270" w:rsidP="003A75BE">
      <w:pPr>
        <w:pStyle w:val="HeadingBody2"/>
        <w:rPr>
          <w:color w:val="auto"/>
          <w:szCs w:val="24"/>
        </w:rPr>
      </w:pPr>
      <w:r w:rsidRPr="003738C2">
        <w:rPr>
          <w:color w:val="auto"/>
        </w:rPr>
        <w:t xml:space="preserve">  This Project Agreement shall start on the date of this Project Agreement (or such later date described in </w:t>
      </w:r>
      <w:r>
        <w:rPr>
          <w:color w:val="auto"/>
        </w:rPr>
        <w:fldChar w:fldCharType="begin"/>
      </w:r>
      <w:r>
        <w:rPr>
          <w:color w:val="auto"/>
        </w:rPr>
        <w:instrText xml:space="preserve"> REF schedule_2_1 \h </w:instrText>
      </w:r>
      <w:r>
        <w:rPr>
          <w:color w:val="auto"/>
        </w:rPr>
      </w:r>
      <w:r>
        <w:rPr>
          <w:color w:val="auto"/>
        </w:rPr>
        <w:fldChar w:fldCharType="separate"/>
      </w:r>
      <w:r w:rsidR="00B01E14" w:rsidRPr="001914A4">
        <w:t>Schedule</w:t>
      </w:r>
      <w:r w:rsidR="00B01E14">
        <w:t> 2.1</w:t>
      </w:r>
      <w:r>
        <w:rPr>
          <w:color w:val="auto"/>
        </w:rPr>
        <w:fldChar w:fldCharType="end"/>
      </w:r>
      <w:r w:rsidRPr="003738C2">
        <w:rPr>
          <w:color w:val="auto"/>
        </w:rPr>
        <w:t>) a</w:t>
      </w:r>
      <w:r w:rsidRPr="003738C2">
        <w:rPr>
          <w:color w:val="auto"/>
        </w:rPr>
        <w:t xml:space="preserve">nd </w:t>
      </w:r>
      <w:r w:rsidRPr="003738C2">
        <w:rPr>
          <w:color w:val="auto"/>
          <w:szCs w:val="24"/>
        </w:rPr>
        <w:t xml:space="preserve">shall continue indefinitely, unless terminated in accordance with the provisions of this Project Agreement. </w:t>
      </w:r>
      <w:r w:rsidRPr="003738C2">
        <w:rPr>
          <w:b/>
          <w:i/>
          <w:color w:val="auto"/>
          <w:szCs w:val="24"/>
          <w:highlight w:val="yellow"/>
        </w:rPr>
        <w:t>[Amend if this is a limited term Project.]</w:t>
      </w:r>
    </w:p>
    <w:p w:rsidR="001822A6" w:rsidRPr="003738C2" w:rsidRDefault="005B2270" w:rsidP="00254197">
      <w:pPr>
        <w:pStyle w:val="Heading2"/>
        <w:rPr>
          <w:vanish/>
          <w:color w:val="auto"/>
          <w:specVanish/>
        </w:rPr>
      </w:pPr>
      <w:bookmarkStart w:id="21" w:name="_Toc433716988"/>
      <w:r w:rsidRPr="003738C2">
        <w:rPr>
          <w:color w:val="auto"/>
        </w:rPr>
        <w:t>Termination.</w:t>
      </w:r>
      <w:bookmarkEnd w:id="21"/>
    </w:p>
    <w:p w:rsidR="001822A6" w:rsidRPr="003738C2" w:rsidRDefault="005B2270">
      <w:pPr>
        <w:pStyle w:val="HeadingBody2"/>
        <w:rPr>
          <w:color w:val="auto"/>
        </w:rPr>
      </w:pPr>
      <w:r w:rsidRPr="003738C2">
        <w:rPr>
          <w:color w:val="auto"/>
        </w:rPr>
        <w:t xml:space="preserve">  The Parties may terminate this Project Agreement by mutual written agreement, provided </w:t>
      </w:r>
      <w:r w:rsidRPr="003738C2">
        <w:rPr>
          <w:color w:val="auto"/>
        </w:rPr>
        <w:t xml:space="preserve">that they give at least </w:t>
      </w:r>
      <w:r w:rsidR="00412932" w:rsidRPr="009B2EEF">
        <w:rPr>
          <w:b/>
          <w:i/>
          <w:color w:val="auto"/>
          <w:highlight w:val="yellow"/>
        </w:rPr>
        <w:t>[</w:t>
      </w:r>
      <w:r w:rsidRPr="009B2EEF">
        <w:rPr>
          <w:b/>
          <w:i/>
          <w:color w:val="auto"/>
          <w:highlight w:val="yellow"/>
        </w:rPr>
        <w:t>90 days’ notice</w:t>
      </w:r>
      <w:r w:rsidR="00412932" w:rsidRPr="009B2EEF">
        <w:rPr>
          <w:b/>
          <w:i/>
          <w:color w:val="auto"/>
          <w:highlight w:val="yellow"/>
        </w:rPr>
        <w:t>]</w:t>
      </w:r>
      <w:r w:rsidRPr="003738C2">
        <w:rPr>
          <w:color w:val="auto"/>
        </w:rPr>
        <w:t xml:space="preserve"> to the </w:t>
      </w:r>
      <w:r w:rsidR="009D6F59">
        <w:rPr>
          <w:color w:val="auto"/>
        </w:rPr>
        <w:t>Collaboration Council</w:t>
      </w:r>
      <w:r w:rsidRPr="003738C2">
        <w:rPr>
          <w:color w:val="auto"/>
        </w:rPr>
        <w:t xml:space="preserve">. </w:t>
      </w:r>
      <w:r w:rsidRPr="003738C2">
        <w:rPr>
          <w:b/>
          <w:i/>
          <w:color w:val="auto"/>
          <w:highlight w:val="yellow"/>
        </w:rPr>
        <w:t>[</w:t>
      </w:r>
      <w:r w:rsidR="00CC32FD">
        <w:rPr>
          <w:b/>
          <w:i/>
          <w:color w:val="auto"/>
          <w:highlight w:val="yellow"/>
        </w:rPr>
        <w:t>Consider notice period; i</w:t>
      </w:r>
      <w:r w:rsidRPr="003738C2">
        <w:rPr>
          <w:b/>
          <w:i/>
          <w:color w:val="auto"/>
          <w:highlight w:val="yellow"/>
        </w:rPr>
        <w:t>nclude only if there are Participants</w:t>
      </w:r>
      <w:r w:rsidR="00412932">
        <w:rPr>
          <w:b/>
          <w:i/>
          <w:color w:val="auto"/>
          <w:highlight w:val="yellow"/>
        </w:rPr>
        <w:t xml:space="preserve"> or if </w:t>
      </w:r>
      <w:r w:rsidR="009C781D">
        <w:rPr>
          <w:b/>
          <w:i/>
          <w:color w:val="auto"/>
          <w:highlight w:val="yellow"/>
        </w:rPr>
        <w:t>notice is other</w:t>
      </w:r>
      <w:r w:rsidR="00B66F39">
        <w:rPr>
          <w:b/>
          <w:i/>
          <w:color w:val="auto"/>
          <w:highlight w:val="yellow"/>
        </w:rPr>
        <w:t xml:space="preserve"> than as specified in Collaboration Agreement.</w:t>
      </w:r>
      <w:r w:rsidRPr="003738C2">
        <w:rPr>
          <w:b/>
          <w:i/>
          <w:color w:val="auto"/>
          <w:highlight w:val="yellow"/>
        </w:rPr>
        <w:t>]</w:t>
      </w:r>
    </w:p>
    <w:p w:rsidR="001822A6" w:rsidRPr="003738C2" w:rsidRDefault="005B2270" w:rsidP="004A4083">
      <w:pPr>
        <w:pStyle w:val="Heading2"/>
        <w:rPr>
          <w:vanish/>
          <w:color w:val="auto"/>
          <w:specVanish/>
        </w:rPr>
      </w:pPr>
      <w:r w:rsidRPr="003738C2">
        <w:rPr>
          <w:color w:val="auto"/>
        </w:rPr>
        <w:t>Withdrawal.</w:t>
      </w:r>
    </w:p>
    <w:p w:rsidR="001822A6" w:rsidRDefault="005B2270" w:rsidP="004A4083">
      <w:pPr>
        <w:pStyle w:val="HeadingBody20"/>
      </w:pPr>
      <w:r w:rsidRPr="003738C2">
        <w:t xml:space="preserve">  A Party may withdraw from this Project Agreement by giving at least </w:t>
      </w:r>
      <w:r w:rsidR="00504A26" w:rsidRPr="00953053">
        <w:rPr>
          <w:b/>
          <w:i/>
          <w:highlight w:val="yellow"/>
        </w:rPr>
        <w:t>[</w:t>
      </w:r>
      <w:r w:rsidRPr="00953053">
        <w:rPr>
          <w:b/>
          <w:i/>
          <w:highlight w:val="yellow"/>
        </w:rPr>
        <w:t>90 days’ notice</w:t>
      </w:r>
      <w:r w:rsidR="00504A26" w:rsidRPr="00953053">
        <w:rPr>
          <w:b/>
          <w:i/>
          <w:highlight w:val="yellow"/>
        </w:rPr>
        <w:t>]</w:t>
      </w:r>
      <w:r w:rsidRPr="003738C2">
        <w:t xml:space="preserve"> to the </w:t>
      </w:r>
      <w:r w:rsidR="0033130C">
        <w:t>Collaboration Council</w:t>
      </w:r>
      <w:r w:rsidRPr="003738C2">
        <w:t xml:space="preserve"> and the other Parties to this Project Agreement. </w:t>
      </w:r>
      <w:r w:rsidRPr="003738C2">
        <w:rPr>
          <w:b/>
          <w:i/>
          <w:highlight w:val="yellow"/>
        </w:rPr>
        <w:t>[</w:t>
      </w:r>
      <w:r w:rsidR="00F74A33">
        <w:rPr>
          <w:b/>
          <w:i/>
          <w:highlight w:val="yellow"/>
        </w:rPr>
        <w:t xml:space="preserve">Consider notice </w:t>
      </w:r>
      <w:r w:rsidR="00CC32FD">
        <w:rPr>
          <w:b/>
          <w:i/>
          <w:highlight w:val="yellow"/>
        </w:rPr>
        <w:t>required for termination; i</w:t>
      </w:r>
      <w:r w:rsidRPr="003738C2">
        <w:rPr>
          <w:b/>
          <w:i/>
          <w:highlight w:val="yellow"/>
        </w:rPr>
        <w:t>nclude first sentence only if there are Partic</w:t>
      </w:r>
      <w:r w:rsidRPr="003738C2">
        <w:rPr>
          <w:b/>
          <w:i/>
          <w:highlight w:val="yellow"/>
        </w:rPr>
        <w:t xml:space="preserve">ipants </w:t>
      </w:r>
      <w:r w:rsidR="00953053">
        <w:rPr>
          <w:b/>
          <w:i/>
          <w:highlight w:val="yellow"/>
        </w:rPr>
        <w:t xml:space="preserve">or if notice is to be other than as specified </w:t>
      </w:r>
      <w:r w:rsidR="00CC32FD">
        <w:rPr>
          <w:b/>
          <w:i/>
          <w:highlight w:val="yellow"/>
        </w:rPr>
        <w:t>in the Collaboration Agreement</w:t>
      </w:r>
      <w:r w:rsidR="00254197">
        <w:rPr>
          <w:b/>
          <w:i/>
          <w:highlight w:val="yellow"/>
        </w:rPr>
        <w:t>.</w:t>
      </w:r>
      <w:r w:rsidRPr="003738C2">
        <w:rPr>
          <w:b/>
          <w:i/>
          <w:highlight w:val="yellow"/>
        </w:rPr>
        <w:t>]</w:t>
      </w:r>
      <w:r w:rsidRPr="003738C2">
        <w:rPr>
          <w:b/>
          <w:i/>
        </w:rPr>
        <w:t xml:space="preserve"> </w:t>
      </w:r>
      <w:r w:rsidRPr="003738C2">
        <w:t xml:space="preserve">A Party may withdraw from this Project Agreement at any time if the Parties fail to resolve an issue or dispute after following the dispute resolution procedures set out </w:t>
      </w:r>
      <w:r w:rsidRPr="003738C2">
        <w:t xml:space="preserve">in this </w:t>
      </w:r>
      <w:r>
        <w:t xml:space="preserve">Project </w:t>
      </w:r>
      <w:r w:rsidRPr="003738C2">
        <w:t>Agreement by providing at least 90 days’ notice to the other Parties.</w:t>
      </w:r>
    </w:p>
    <w:p w:rsidR="002E34AA" w:rsidRPr="002E34AA" w:rsidRDefault="005B2270" w:rsidP="004B21B6">
      <w:pPr>
        <w:pStyle w:val="Heading2"/>
        <w:rPr>
          <w:vanish/>
          <w:specVanish/>
        </w:rPr>
      </w:pPr>
      <w:r w:rsidRPr="002E34AA">
        <w:rPr>
          <w:color w:val="auto"/>
        </w:rPr>
        <w:t>Default.</w:t>
      </w:r>
    </w:p>
    <w:p w:rsidR="002E34AA" w:rsidRPr="002E34AA" w:rsidRDefault="005B2270" w:rsidP="002E34AA">
      <w:pPr>
        <w:pStyle w:val="HeadingBody20"/>
      </w:pPr>
      <w:r>
        <w:t xml:space="preserve">  </w:t>
      </w:r>
      <w:r w:rsidRPr="002E34AA">
        <w:t xml:space="preserve">Any Party may provide notice of default to another Party and to the Collaboration Council if another Party fails to fulfil its performance </w:t>
      </w:r>
      <w:r w:rsidRPr="002E34AA">
        <w:t>obligations under this Agreement in accordance with the terms and conditions of this Agreement. Upon receipt of such notice, the Party in default shall work diligently and in good faith to cure or remedy the default</w:t>
      </w:r>
      <w:r>
        <w:t xml:space="preserve"> in a prompt manner. Any Party </w:t>
      </w:r>
      <w:r w:rsidR="00C8066C">
        <w:t xml:space="preserve">may </w:t>
      </w:r>
      <w:r>
        <w:t xml:space="preserve">refer </w:t>
      </w:r>
      <w:r>
        <w:t xml:space="preserve">an alleged default to </w:t>
      </w:r>
      <w:r w:rsidR="006D66D7">
        <w:t xml:space="preserve">the dispute resolution </w:t>
      </w:r>
      <w:r w:rsidR="004835C9">
        <w:t xml:space="preserve">procedures </w:t>
      </w:r>
      <w:r w:rsidR="00166231">
        <w:t>set out in this</w:t>
      </w:r>
      <w:r w:rsidR="000162D0">
        <w:t xml:space="preserve"> Project Agreement.</w:t>
      </w:r>
    </w:p>
    <w:p w:rsidR="001822A6" w:rsidRPr="0096733B" w:rsidRDefault="005B2270" w:rsidP="004A4083">
      <w:pPr>
        <w:pStyle w:val="Heading2"/>
        <w:rPr>
          <w:vanish/>
          <w:color w:val="auto"/>
          <w:specVanish/>
        </w:rPr>
      </w:pPr>
      <w:r w:rsidRPr="0096733B">
        <w:rPr>
          <w:color w:val="auto"/>
        </w:rPr>
        <w:t>Expulsion.</w:t>
      </w:r>
    </w:p>
    <w:p w:rsidR="001822A6" w:rsidRPr="003738C2" w:rsidRDefault="005B2270" w:rsidP="004A4083">
      <w:pPr>
        <w:pStyle w:val="HeadingBody20"/>
      </w:pPr>
      <w:r w:rsidRPr="0096733B">
        <w:t xml:space="preserve">  </w:t>
      </w:r>
      <w:r w:rsidRPr="003738C2">
        <w:rPr>
          <w:b/>
          <w:i/>
          <w:highlight w:val="yellow"/>
        </w:rPr>
        <w:t>[Consider if you wish to add provisions concerning expulsion from th</w:t>
      </w:r>
      <w:r>
        <w:rPr>
          <w:b/>
          <w:i/>
          <w:highlight w:val="yellow"/>
        </w:rPr>
        <w:t>is</w:t>
      </w:r>
      <w:r w:rsidRPr="003738C2">
        <w:rPr>
          <w:b/>
          <w:i/>
          <w:highlight w:val="yellow"/>
        </w:rPr>
        <w:t xml:space="preserve"> Project </w:t>
      </w:r>
      <w:r w:rsidR="00CC32FD">
        <w:rPr>
          <w:b/>
          <w:i/>
          <w:highlight w:val="yellow"/>
        </w:rPr>
        <w:t>Agreement</w:t>
      </w:r>
      <w:r w:rsidR="00254197">
        <w:rPr>
          <w:b/>
          <w:i/>
          <w:highlight w:val="yellow"/>
        </w:rPr>
        <w:t>.</w:t>
      </w:r>
      <w:r w:rsidRPr="003738C2">
        <w:rPr>
          <w:b/>
          <w:i/>
          <w:highlight w:val="yellow"/>
        </w:rPr>
        <w:t>]</w:t>
      </w:r>
    </w:p>
    <w:p w:rsidR="001822A6" w:rsidRPr="00795D77" w:rsidRDefault="005B2270" w:rsidP="00FE0078">
      <w:pPr>
        <w:pStyle w:val="Heading2"/>
        <w:tabs>
          <w:tab w:val="left" w:pos="2160"/>
        </w:tabs>
        <w:rPr>
          <w:vanish/>
          <w:color w:val="auto"/>
          <w:specVanish/>
        </w:rPr>
      </w:pPr>
      <w:bookmarkStart w:id="22" w:name="_Toc16762204"/>
      <w:bookmarkStart w:id="23" w:name="_Toc17877159"/>
      <w:bookmarkStart w:id="24" w:name="_Ref19157611"/>
      <w:bookmarkStart w:id="25" w:name="_Ref19177719"/>
      <w:bookmarkStart w:id="26" w:name="_Ref19710374"/>
      <w:bookmarkStart w:id="27" w:name="_Ref35246529"/>
      <w:r w:rsidRPr="00795D77">
        <w:rPr>
          <w:color w:val="auto"/>
        </w:rPr>
        <w:t>Consequences of Termination, Withdrawal, or Expulsion.</w:t>
      </w:r>
      <w:bookmarkEnd w:id="22"/>
      <w:bookmarkEnd w:id="23"/>
      <w:bookmarkEnd w:id="24"/>
      <w:bookmarkEnd w:id="25"/>
      <w:bookmarkEnd w:id="26"/>
      <w:bookmarkEnd w:id="27"/>
    </w:p>
    <w:p w:rsidR="001822A6" w:rsidRPr="00795D77" w:rsidRDefault="005B2270" w:rsidP="00FE0078">
      <w:pPr>
        <w:pStyle w:val="Heading2"/>
        <w:rPr>
          <w:color w:val="auto"/>
        </w:rPr>
      </w:pPr>
      <w:r w:rsidRPr="00795D77">
        <w:rPr>
          <w:b w:val="0"/>
          <w:color w:val="auto"/>
        </w:rPr>
        <w:t xml:space="preserve">  A Pa</w:t>
      </w:r>
      <w:r w:rsidRPr="00795D77">
        <w:rPr>
          <w:b w:val="0"/>
          <w:color w:val="auto"/>
        </w:rPr>
        <w:t xml:space="preserve">rty </w:t>
      </w:r>
      <w:r>
        <w:rPr>
          <w:b w:val="0"/>
          <w:color w:val="auto"/>
        </w:rPr>
        <w:t>that</w:t>
      </w:r>
      <w:r w:rsidRPr="00795D77">
        <w:rPr>
          <w:b w:val="0"/>
          <w:color w:val="auto"/>
        </w:rPr>
        <w:t xml:space="preserve"> withdraws </w:t>
      </w:r>
      <w:r w:rsidRPr="00883FA0">
        <w:rPr>
          <w:i/>
          <w:color w:val="auto"/>
          <w:highlight w:val="yellow"/>
        </w:rPr>
        <w:t>[or is expelled]</w:t>
      </w:r>
      <w:r w:rsidRPr="00795D77">
        <w:rPr>
          <w:b w:val="0"/>
          <w:color w:val="auto"/>
        </w:rPr>
        <w:t xml:space="preserve"> </w:t>
      </w:r>
      <w:r w:rsidR="006423C5">
        <w:rPr>
          <w:b w:val="0"/>
          <w:color w:val="auto"/>
        </w:rPr>
        <w:t xml:space="preserve">from </w:t>
      </w:r>
      <w:r w:rsidRPr="00795D77">
        <w:rPr>
          <w:b w:val="0"/>
          <w:color w:val="auto"/>
        </w:rPr>
        <w:t>this Project Agreement shall cease to be a Party to this Project Agreement, and shall remain accountable for its actions and omissions before the ef</w:t>
      </w:r>
      <w:r w:rsidR="0035236D">
        <w:rPr>
          <w:b w:val="0"/>
          <w:color w:val="auto"/>
        </w:rPr>
        <w:t>fective date of the termination,</w:t>
      </w:r>
      <w:r w:rsidRPr="00795D77">
        <w:rPr>
          <w:b w:val="0"/>
          <w:color w:val="auto"/>
        </w:rPr>
        <w:t xml:space="preserve"> </w:t>
      </w:r>
      <w:r w:rsidRPr="00795D77">
        <w:rPr>
          <w:b w:val="0"/>
          <w:color w:val="auto"/>
        </w:rPr>
        <w:lastRenderedPageBreak/>
        <w:t>withdrawal</w:t>
      </w:r>
      <w:r w:rsidR="0035236D">
        <w:rPr>
          <w:b w:val="0"/>
          <w:color w:val="auto"/>
        </w:rPr>
        <w:t xml:space="preserve"> </w:t>
      </w:r>
      <w:r w:rsidR="00795CDE" w:rsidRPr="00ED1DD9">
        <w:rPr>
          <w:i/>
          <w:color w:val="auto"/>
          <w:highlight w:val="yellow"/>
        </w:rPr>
        <w:t>[</w:t>
      </w:r>
      <w:r w:rsidRPr="00ED1DD9">
        <w:rPr>
          <w:i/>
          <w:color w:val="auto"/>
          <w:highlight w:val="yellow"/>
        </w:rPr>
        <w:t xml:space="preserve">, or </w:t>
      </w:r>
      <w:r w:rsidRPr="00ED1DD9">
        <w:rPr>
          <w:i/>
          <w:color w:val="auto"/>
          <w:highlight w:val="yellow"/>
        </w:rPr>
        <w:t>expulsion</w:t>
      </w:r>
      <w:r w:rsidR="00795CDE" w:rsidRPr="00ED1DD9">
        <w:rPr>
          <w:i/>
          <w:color w:val="auto"/>
          <w:highlight w:val="yellow"/>
        </w:rPr>
        <w:t>]</w:t>
      </w:r>
      <w:r w:rsidRPr="00795D77">
        <w:rPr>
          <w:b w:val="0"/>
          <w:color w:val="auto"/>
        </w:rPr>
        <w:t xml:space="preserve"> and shall work with the </w:t>
      </w:r>
      <w:r w:rsidR="009D6F59">
        <w:rPr>
          <w:b w:val="0"/>
          <w:color w:val="auto"/>
        </w:rPr>
        <w:t>Collaboration</w:t>
      </w:r>
      <w:r w:rsidRPr="00795D77">
        <w:rPr>
          <w:b w:val="0"/>
          <w:color w:val="auto"/>
        </w:rPr>
        <w:t xml:space="preserve"> </w:t>
      </w:r>
      <w:r w:rsidR="009D6F59">
        <w:rPr>
          <w:b w:val="0"/>
          <w:color w:val="auto"/>
        </w:rPr>
        <w:t xml:space="preserve">Council </w:t>
      </w:r>
      <w:r w:rsidRPr="00795D77">
        <w:rPr>
          <w:b w:val="0"/>
          <w:color w:val="auto"/>
        </w:rPr>
        <w:t>to develop strategies to reasonably fill any resource or service gaps left by the termination, withdrawal</w:t>
      </w:r>
      <w:r w:rsidR="0035236D">
        <w:rPr>
          <w:b w:val="0"/>
          <w:color w:val="auto"/>
        </w:rPr>
        <w:t xml:space="preserve"> </w:t>
      </w:r>
      <w:r w:rsidR="00795CDE" w:rsidRPr="00ED1DD9">
        <w:rPr>
          <w:i/>
          <w:color w:val="auto"/>
          <w:highlight w:val="yellow"/>
        </w:rPr>
        <w:t>[</w:t>
      </w:r>
      <w:r w:rsidRPr="00ED1DD9">
        <w:rPr>
          <w:i/>
          <w:color w:val="auto"/>
          <w:highlight w:val="yellow"/>
        </w:rPr>
        <w:t>, or expulsion</w:t>
      </w:r>
      <w:r w:rsidR="00795CDE" w:rsidRPr="00ED1DD9">
        <w:rPr>
          <w:i/>
          <w:color w:val="auto"/>
          <w:highlight w:val="yellow"/>
        </w:rPr>
        <w:t>]</w:t>
      </w:r>
      <w:r w:rsidRPr="00795D77">
        <w:rPr>
          <w:b w:val="0"/>
          <w:color w:val="auto"/>
        </w:rPr>
        <w:t xml:space="preserve">. </w:t>
      </w:r>
      <w:r w:rsidRPr="00795D77">
        <w:rPr>
          <w:i/>
          <w:color w:val="auto"/>
          <w:highlight w:val="yellow"/>
        </w:rPr>
        <w:t>[Consider if other provisions specific to the Project should be added, incl</w:t>
      </w:r>
      <w:r w:rsidRPr="00795D77">
        <w:rPr>
          <w:i/>
          <w:color w:val="auto"/>
          <w:highlight w:val="yellow"/>
        </w:rPr>
        <w:t>uding details on process for return of management functions, clinical and support services, and asset distributio</w:t>
      </w:r>
      <w:r w:rsidR="00CC32FD">
        <w:rPr>
          <w:i/>
          <w:color w:val="auto"/>
          <w:highlight w:val="yellow"/>
        </w:rPr>
        <w:t>n on termination of the Project</w:t>
      </w:r>
      <w:r w:rsidR="00334B53">
        <w:rPr>
          <w:i/>
          <w:color w:val="auto"/>
          <w:highlight w:val="yellow"/>
        </w:rPr>
        <w:t>.</w:t>
      </w:r>
      <w:r w:rsidRPr="00795D77">
        <w:rPr>
          <w:i/>
          <w:color w:val="auto"/>
          <w:highlight w:val="yellow"/>
        </w:rPr>
        <w:t>]</w:t>
      </w:r>
    </w:p>
    <w:p w:rsidR="001822A6" w:rsidRPr="00795D77" w:rsidRDefault="005B2270" w:rsidP="00F32E12">
      <w:pPr>
        <w:pStyle w:val="Heading1"/>
        <w:rPr>
          <w:color w:val="auto"/>
        </w:rPr>
      </w:pPr>
      <w:bookmarkStart w:id="28" w:name="_Ref425760199"/>
      <w:bookmarkStart w:id="29" w:name="_Toc433716993"/>
      <w:r w:rsidRPr="00795D77">
        <w:rPr>
          <w:color w:val="auto"/>
        </w:rPr>
        <w:t xml:space="preserve"> – DISPUTE RESOLUTION</w:t>
      </w:r>
      <w:bookmarkEnd w:id="28"/>
      <w:bookmarkEnd w:id="29"/>
    </w:p>
    <w:p w:rsidR="001822A6" w:rsidRPr="00795D77" w:rsidRDefault="005B2270" w:rsidP="00D25DCF">
      <w:pPr>
        <w:pStyle w:val="Heading2"/>
        <w:rPr>
          <w:b w:val="0"/>
          <w:vanish/>
          <w:color w:val="auto"/>
          <w:specVanish/>
        </w:rPr>
      </w:pPr>
      <w:bookmarkStart w:id="30" w:name="_Toc433716994"/>
      <w:bookmarkStart w:id="31" w:name="_Ref35250697"/>
      <w:r w:rsidRPr="00795D77">
        <w:rPr>
          <w:color w:val="auto"/>
        </w:rPr>
        <w:t>Dispute Resolution.</w:t>
      </w:r>
      <w:bookmarkEnd w:id="30"/>
      <w:bookmarkEnd w:id="31"/>
    </w:p>
    <w:p w:rsidR="001822A6" w:rsidRPr="00795D77" w:rsidRDefault="005B2270" w:rsidP="00D25DCF">
      <w:pPr>
        <w:pStyle w:val="HeadingBody2"/>
        <w:rPr>
          <w:color w:val="auto"/>
        </w:rPr>
      </w:pPr>
      <w:r w:rsidRPr="00795D77">
        <w:rPr>
          <w:color w:val="auto"/>
        </w:rPr>
        <w:t xml:space="preserve">  The dispute resolution provisions set out in </w:t>
      </w:r>
      <w:r>
        <w:rPr>
          <w:color w:val="auto"/>
        </w:rPr>
        <w:fldChar w:fldCharType="begin"/>
      </w:r>
      <w:r>
        <w:rPr>
          <w:color w:val="auto"/>
        </w:rPr>
        <w:instrText xml:space="preserve"> REF schedule_4_1 \h</w:instrText>
      </w:r>
      <w:r>
        <w:rPr>
          <w:color w:val="auto"/>
        </w:rPr>
        <w:instrText xml:space="preserve"> </w:instrText>
      </w:r>
      <w:r>
        <w:rPr>
          <w:color w:val="auto"/>
        </w:rPr>
      </w:r>
      <w:r>
        <w:rPr>
          <w:color w:val="auto"/>
        </w:rPr>
        <w:fldChar w:fldCharType="separate"/>
      </w:r>
      <w:r w:rsidR="00B01E14" w:rsidRPr="001914A4">
        <w:t>Schedule</w:t>
      </w:r>
      <w:r w:rsidR="00B01E14">
        <w:t> 4.1</w:t>
      </w:r>
      <w:r>
        <w:rPr>
          <w:color w:val="auto"/>
        </w:rPr>
        <w:fldChar w:fldCharType="end"/>
      </w:r>
      <w:r w:rsidRPr="00795D77">
        <w:rPr>
          <w:color w:val="auto"/>
        </w:rPr>
        <w:t xml:space="preserve"> shall apply.</w:t>
      </w:r>
    </w:p>
    <w:p w:rsidR="001822A6" w:rsidRDefault="005B2270" w:rsidP="00DA6E3D">
      <w:pPr>
        <w:pStyle w:val="Heading1"/>
        <w:rPr>
          <w:color w:val="auto"/>
        </w:rPr>
      </w:pPr>
      <w:bookmarkStart w:id="32" w:name="_Toc433716990"/>
      <w:r w:rsidRPr="00AF54CD">
        <w:rPr>
          <w:color w:val="auto"/>
        </w:rPr>
        <w:t xml:space="preserve"> </w:t>
      </w:r>
      <w:bookmarkStart w:id="33" w:name="_Ref34987557"/>
      <w:r w:rsidRPr="00F90EE3">
        <w:rPr>
          <w:color w:val="auto"/>
        </w:rPr>
        <w:t>–</w:t>
      </w:r>
      <w:r>
        <w:rPr>
          <w:color w:val="auto"/>
        </w:rPr>
        <w:t xml:space="preserve"> </w:t>
      </w:r>
      <w:r w:rsidR="00B01E14">
        <w:rPr>
          <w:color w:val="auto"/>
        </w:rPr>
        <w:t xml:space="preserve">LIABILITY AND </w:t>
      </w:r>
      <w:r w:rsidRPr="00F90EE3">
        <w:rPr>
          <w:color w:val="auto"/>
        </w:rPr>
        <w:t>INDEMNIFICATION</w:t>
      </w:r>
      <w:bookmarkEnd w:id="32"/>
      <w:bookmarkEnd w:id="33"/>
    </w:p>
    <w:p w:rsidR="00B01E14" w:rsidRPr="00B01E14" w:rsidRDefault="005B2270" w:rsidP="004B21B6">
      <w:pPr>
        <w:pStyle w:val="Heading2"/>
        <w:rPr>
          <w:vanish/>
          <w:specVanish/>
        </w:rPr>
      </w:pPr>
      <w:bookmarkStart w:id="34" w:name="_Ref36543658"/>
      <w:r>
        <w:t>Liability in the Context of the Project.</w:t>
      </w:r>
      <w:bookmarkEnd w:id="34"/>
    </w:p>
    <w:p w:rsidR="00B01E14" w:rsidRDefault="005B2270" w:rsidP="00ED1DD9">
      <w:pPr>
        <w:pStyle w:val="HeadingBody20"/>
      </w:pPr>
      <w:r>
        <w:t xml:space="preserve">  The Parties </w:t>
      </w:r>
      <w:r w:rsidRPr="00B01E14">
        <w:t xml:space="preserve">acknowledge that </w:t>
      </w:r>
      <w:r>
        <w:t xml:space="preserve">they are applying their collaborative effort and resources to achieve the shared objectives of the Project </w:t>
      </w:r>
      <w:r w:rsidRPr="00B01E14">
        <w:t>and</w:t>
      </w:r>
      <w:r>
        <w:t xml:space="preserve"> that it is not in the Parties’ </w:t>
      </w:r>
      <w:r w:rsidRPr="00B01E14">
        <w:t>interest</w:t>
      </w:r>
      <w:r>
        <w:t>s</w:t>
      </w:r>
      <w:r w:rsidRPr="00B01E14">
        <w:t xml:space="preserve"> for the </w:t>
      </w:r>
      <w:r>
        <w:t xml:space="preserve">Parties </w:t>
      </w:r>
      <w:r w:rsidRPr="00B01E14">
        <w:t>to seek damages from each othe</w:t>
      </w:r>
      <w:r>
        <w:t>r in connection with the Project.</w:t>
      </w:r>
    </w:p>
    <w:p w:rsidR="001822A6" w:rsidRPr="00493782" w:rsidRDefault="005B2270" w:rsidP="00493782">
      <w:pPr>
        <w:pStyle w:val="Heading2"/>
        <w:rPr>
          <w:vanish/>
          <w:color w:val="FF0000"/>
          <w:specVanish/>
        </w:rPr>
      </w:pPr>
      <w:bookmarkStart w:id="35" w:name="_Ref35246594"/>
      <w:r>
        <w:t>Indemnification.</w:t>
      </w:r>
      <w:bookmarkEnd w:id="35"/>
    </w:p>
    <w:p w:rsidR="001822A6" w:rsidRDefault="005B2270" w:rsidP="00493782">
      <w:pPr>
        <w:pStyle w:val="HeadingBody20"/>
      </w:pPr>
      <w:r>
        <w:t xml:space="preserve">  </w:t>
      </w:r>
      <w:r w:rsidR="00B01E14">
        <w:t xml:space="preserve">Despite Section </w:t>
      </w:r>
      <w:r w:rsidR="00B01E14">
        <w:fldChar w:fldCharType="begin"/>
      </w:r>
      <w:r w:rsidR="00B01E14">
        <w:instrText xml:space="preserve"> REF _Ref36543658 \r \h </w:instrText>
      </w:r>
      <w:r w:rsidR="00B01E14">
        <w:fldChar w:fldCharType="separate"/>
      </w:r>
      <w:r w:rsidR="00B01E14">
        <w:t>5.1</w:t>
      </w:r>
      <w:r w:rsidR="00B01E14">
        <w:fldChar w:fldCharType="end"/>
      </w:r>
      <w:r w:rsidR="00B01E14">
        <w:t>, t</w:t>
      </w:r>
      <w:r>
        <w:t xml:space="preserve">he indemnification provisions set out in </w:t>
      </w:r>
      <w:r>
        <w:fldChar w:fldCharType="begin"/>
      </w:r>
      <w:r>
        <w:instrText xml:space="preserve"> REF schedule_5_1 \h </w:instrText>
      </w:r>
      <w:r>
        <w:fldChar w:fldCharType="separate"/>
      </w:r>
      <w:r w:rsidR="00B01E14" w:rsidRPr="001914A4">
        <w:t>Schedule</w:t>
      </w:r>
      <w:r w:rsidR="00B01E14">
        <w:t> 5.2</w:t>
      </w:r>
      <w:r>
        <w:fldChar w:fldCharType="end"/>
      </w:r>
      <w:r>
        <w:t xml:space="preserve"> shall </w:t>
      </w:r>
      <w:r>
        <w:t>apply.</w:t>
      </w:r>
    </w:p>
    <w:p w:rsidR="001822A6" w:rsidRPr="00D73047" w:rsidRDefault="005B2270" w:rsidP="001905FD">
      <w:pPr>
        <w:pStyle w:val="Heading1"/>
      </w:pPr>
      <w:r>
        <w:rPr>
          <w:color w:val="auto"/>
        </w:rPr>
        <w:t xml:space="preserve"> </w:t>
      </w:r>
      <w:bookmarkStart w:id="36" w:name="_Ref35246615"/>
      <w:r w:rsidRPr="00D73047">
        <w:rPr>
          <w:color w:val="auto"/>
        </w:rPr>
        <w:t>–</w:t>
      </w:r>
      <w:r w:rsidRPr="00D73047">
        <w:t xml:space="preserve"> INSURANCE</w:t>
      </w:r>
      <w:bookmarkEnd w:id="36"/>
    </w:p>
    <w:p w:rsidR="001822A6" w:rsidRPr="00D73047" w:rsidRDefault="005B2270" w:rsidP="00397D30">
      <w:pPr>
        <w:pStyle w:val="Heading2"/>
        <w:rPr>
          <w:vanish/>
          <w:color w:val="auto"/>
          <w:specVanish/>
        </w:rPr>
      </w:pPr>
      <w:bookmarkStart w:id="37" w:name="_Ref31544642"/>
      <w:r w:rsidRPr="00D73047">
        <w:rPr>
          <w:rFonts w:eastAsia="Arial"/>
          <w:color w:val="auto"/>
        </w:rPr>
        <w:t>Insurance.</w:t>
      </w:r>
      <w:bookmarkEnd w:id="37"/>
    </w:p>
    <w:p w:rsidR="001822A6" w:rsidRPr="00D73047" w:rsidRDefault="005B2270" w:rsidP="00755CA0">
      <w:pPr>
        <w:pStyle w:val="HeadingBody20"/>
      </w:pPr>
      <w:r w:rsidRPr="00D73047">
        <w:t xml:space="preserve">  Each Party shall maintain</w:t>
      </w:r>
      <w:r>
        <w:t>, at its own expense,</w:t>
      </w:r>
      <w:r w:rsidRPr="00D73047">
        <w:t xml:space="preserve"> all the necessary and appropriate insurance that a prudent person in the business of the Party would maintain, including comprehensive general liability insurance and professio</w:t>
      </w:r>
      <w:r w:rsidRPr="00D73047">
        <w:t xml:space="preserve">nal liability insurance in the amounts set </w:t>
      </w:r>
      <w:r w:rsidRPr="00AC129A">
        <w:t xml:space="preserve">out in </w:t>
      </w:r>
      <w:r>
        <w:fldChar w:fldCharType="begin"/>
      </w:r>
      <w:r>
        <w:instrText xml:space="preserve"> REF schedule_6_1 \h </w:instrText>
      </w:r>
      <w:r>
        <w:fldChar w:fldCharType="separate"/>
      </w:r>
      <w:r w:rsidR="00B01E14" w:rsidRPr="001914A4">
        <w:t>Schedule</w:t>
      </w:r>
      <w:r w:rsidR="00B01E14">
        <w:t> 6.1</w:t>
      </w:r>
      <w:r>
        <w:fldChar w:fldCharType="end"/>
      </w:r>
      <w:r>
        <w:t xml:space="preserve">. </w:t>
      </w:r>
      <w:r w:rsidRPr="00AC129A">
        <w:t>Such insurance shall cover losses arising from property damage and personal injury (including death), whether directly or indirectly, out of the operations of the Party, including coverage fo</w:t>
      </w:r>
      <w:r w:rsidRPr="00AC129A">
        <w:t xml:space="preserve">r errors and omissions of the Party’s personnel, contractual liability, and products and completed operations. The insurance policies shall: </w:t>
      </w:r>
      <w:r w:rsidR="0035236D">
        <w:t xml:space="preserve"> </w:t>
      </w:r>
      <w:r w:rsidRPr="00AC129A">
        <w:fldChar w:fldCharType="begin"/>
      </w:r>
      <w:r w:rsidRPr="00AC129A">
        <w:instrText xml:space="preserve"> LISTNUM NumberDefault \l6 \s1 \* MERGEFORMAT </w:instrText>
      </w:r>
      <w:r w:rsidRPr="00AC129A">
        <w:fldChar w:fldCharType="end"/>
      </w:r>
      <w:r w:rsidRPr="00AC129A">
        <w:t xml:space="preserve"> name the other Parties as additional insureds but only in respect</w:t>
      </w:r>
      <w:r w:rsidRPr="00AC129A">
        <w:t xml:space="preserve"> of this Project Agreement; </w:t>
      </w:r>
      <w:r w:rsidRPr="00AC129A">
        <w:fldChar w:fldCharType="begin"/>
      </w:r>
      <w:r w:rsidRPr="00AC129A">
        <w:instrText xml:space="preserve"> LISTNUM NumberDefault \l6 \* MERGEFORMAT </w:instrText>
      </w:r>
      <w:r w:rsidRPr="00AC129A">
        <w:fldChar w:fldCharType="end"/>
      </w:r>
      <w:r w:rsidRPr="00AC129A">
        <w:t xml:space="preserve"> contain cross liability endorsements; and </w:t>
      </w:r>
      <w:r w:rsidRPr="00AC129A">
        <w:fldChar w:fldCharType="begin"/>
      </w:r>
      <w:r w:rsidRPr="00AC129A">
        <w:instrText xml:space="preserve"> LISTNUM NumberDefault \l6 \* MERGEFORMAT </w:instrText>
      </w:r>
      <w:r w:rsidRPr="00AC129A">
        <w:fldChar w:fldCharType="end"/>
      </w:r>
      <w:r w:rsidRPr="00AC129A">
        <w:t xml:space="preserve"> contain a 30-day prior written notice of cancellation or termination of, or material change to, </w:t>
      </w:r>
      <w:r w:rsidRPr="00AC129A">
        <w:t xml:space="preserve">the policies. </w:t>
      </w:r>
      <w:r w:rsidRPr="00AC129A">
        <w:rPr>
          <w:szCs w:val="24"/>
        </w:rPr>
        <w:t xml:space="preserve">The minimum amount of insurance coverage required under this Project Agreement shall not be construed to create a limit of any Party’s liability under this Project Agreement. </w:t>
      </w:r>
      <w:r w:rsidRPr="00AC129A">
        <w:rPr>
          <w:b/>
          <w:i/>
          <w:highlight w:val="yellow"/>
        </w:rPr>
        <w:t xml:space="preserve">[NTD: </w:t>
      </w:r>
      <w:r w:rsidR="00340E3F">
        <w:rPr>
          <w:b/>
          <w:i/>
          <w:highlight w:val="yellow"/>
        </w:rPr>
        <w:t xml:space="preserve">This will need to be reviewed in each case.  </w:t>
      </w:r>
      <w:r w:rsidRPr="00AC129A">
        <w:rPr>
          <w:b/>
          <w:i/>
          <w:highlight w:val="yellow"/>
        </w:rPr>
        <w:t>Different Partie</w:t>
      </w:r>
      <w:r w:rsidRPr="00AC129A">
        <w:rPr>
          <w:b/>
          <w:i/>
          <w:highlight w:val="yellow"/>
        </w:rPr>
        <w:t xml:space="preserve">s may be required to carry different levels of insurance depending on their involvement/activities. </w:t>
      </w:r>
      <w:r w:rsidR="0033130C">
        <w:rPr>
          <w:b/>
          <w:i/>
          <w:highlight w:val="yellow"/>
        </w:rPr>
        <w:t xml:space="preserve"> </w:t>
      </w:r>
      <w:r w:rsidRPr="00AC129A">
        <w:rPr>
          <w:b/>
          <w:i/>
          <w:highlight w:val="yellow"/>
        </w:rPr>
        <w:t>Consider if c</w:t>
      </w:r>
      <w:r w:rsidRPr="00AC129A">
        <w:rPr>
          <w:b/>
          <w:i/>
          <w:szCs w:val="24"/>
          <w:highlight w:val="yellow"/>
        </w:rPr>
        <w:t>yber insurance coverage is appropriate.</w:t>
      </w:r>
      <w:r w:rsidR="006423C5">
        <w:rPr>
          <w:b/>
          <w:i/>
          <w:szCs w:val="24"/>
          <w:highlight w:val="yellow"/>
        </w:rPr>
        <w:t xml:space="preserve"> Consider whether to include provisions governing which insurance policy will respond to which type of incident (given that all parties will be covered under each Party’s policy). A common insurance policy </w:t>
      </w:r>
      <w:r w:rsidR="00810EA0">
        <w:rPr>
          <w:b/>
          <w:i/>
          <w:szCs w:val="24"/>
          <w:highlight w:val="yellow"/>
        </w:rPr>
        <w:t xml:space="preserve">may </w:t>
      </w:r>
      <w:r w:rsidR="006423C5">
        <w:rPr>
          <w:b/>
          <w:i/>
          <w:szCs w:val="24"/>
          <w:highlight w:val="yellow"/>
        </w:rPr>
        <w:t>be more efficient.</w:t>
      </w:r>
      <w:r w:rsidRPr="00AC129A">
        <w:rPr>
          <w:b/>
          <w:i/>
          <w:highlight w:val="yellow"/>
        </w:rPr>
        <w:t>]</w:t>
      </w:r>
    </w:p>
    <w:p w:rsidR="001822A6" w:rsidRPr="006423C5" w:rsidRDefault="005B2270" w:rsidP="00D73047">
      <w:pPr>
        <w:pStyle w:val="Heading2"/>
        <w:rPr>
          <w:vanish/>
          <w:color w:val="FF0000"/>
          <w:specVanish/>
        </w:rPr>
      </w:pPr>
      <w:r w:rsidRPr="006423C5">
        <w:rPr>
          <w:rFonts w:eastAsia="Arial"/>
          <w:color w:val="auto"/>
        </w:rPr>
        <w:t>Term of Coverage.</w:t>
      </w:r>
    </w:p>
    <w:p w:rsidR="001822A6" w:rsidRPr="00AC129A" w:rsidRDefault="005B2270" w:rsidP="00755CA0">
      <w:pPr>
        <w:pStyle w:val="HeadingBody20"/>
      </w:pPr>
      <w:r w:rsidRPr="006423C5">
        <w:t xml:space="preserve">  </w:t>
      </w:r>
      <w:r w:rsidR="006423C5" w:rsidRPr="006423C5">
        <w:t xml:space="preserve">Each Party shall maintain such insurance for as long as it continues to owe obligations </w:t>
      </w:r>
      <w:r w:rsidR="006423C5">
        <w:t>under</w:t>
      </w:r>
      <w:r w:rsidR="006423C5" w:rsidRPr="006423C5">
        <w:t xml:space="preserve"> this Project Agreement</w:t>
      </w:r>
      <w:r w:rsidR="006423C5">
        <w:t xml:space="preserve">. </w:t>
      </w:r>
      <w:r w:rsidR="006423C5" w:rsidRPr="006423C5">
        <w:t xml:space="preserve">For greater clarity, </w:t>
      </w:r>
      <w:r w:rsidR="006423C5">
        <w:t>e</w:t>
      </w:r>
      <w:r w:rsidR="006423C5" w:rsidRPr="006423C5">
        <w:t xml:space="preserve">ach Party shall maintain insurance in respect of those obligations that survive the termination of this Project Agreement or the Party’s withdrawal </w:t>
      </w:r>
      <w:r w:rsidR="00795CDE" w:rsidRPr="00ED1DD9">
        <w:rPr>
          <w:b/>
          <w:i/>
          <w:highlight w:val="yellow"/>
        </w:rPr>
        <w:t>[</w:t>
      </w:r>
      <w:r w:rsidR="006423C5" w:rsidRPr="00ED1DD9">
        <w:rPr>
          <w:b/>
          <w:i/>
          <w:highlight w:val="yellow"/>
        </w:rPr>
        <w:t>or expulsion</w:t>
      </w:r>
      <w:r w:rsidR="00795CDE" w:rsidRPr="00ED1DD9">
        <w:rPr>
          <w:b/>
          <w:i/>
          <w:highlight w:val="yellow"/>
        </w:rPr>
        <w:t>]</w:t>
      </w:r>
      <w:r w:rsidR="006423C5" w:rsidRPr="006423C5">
        <w:t xml:space="preserve"> from this Project Agreement even after the Party has ceased to be a Party to the Project Agreement</w:t>
      </w:r>
      <w:r w:rsidR="006423C5">
        <w:t>.</w:t>
      </w:r>
    </w:p>
    <w:p w:rsidR="001822A6" w:rsidRPr="00E965FB" w:rsidRDefault="005B2270" w:rsidP="002B5C92">
      <w:pPr>
        <w:pStyle w:val="Heading2"/>
        <w:rPr>
          <w:vanish/>
          <w:color w:val="auto"/>
          <w:specVanish/>
        </w:rPr>
      </w:pPr>
      <w:r w:rsidRPr="00E965FB">
        <w:rPr>
          <w:color w:val="auto"/>
        </w:rPr>
        <w:lastRenderedPageBreak/>
        <w:t>Certificates of Insurance.</w:t>
      </w:r>
    </w:p>
    <w:p w:rsidR="001822A6" w:rsidRPr="00755CA0" w:rsidRDefault="005B2270" w:rsidP="002B5C92">
      <w:pPr>
        <w:pStyle w:val="HeadingBody20"/>
      </w:pPr>
      <w:r w:rsidRPr="00E965FB">
        <w:t xml:space="preserve">  Upon execution of this Project Agreement and upon reasonable request thereafter</w:t>
      </w:r>
      <w:r>
        <w:t xml:space="preserve"> by the </w:t>
      </w:r>
      <w:r w:rsidR="009D6F59">
        <w:t>Collaboration Council</w:t>
      </w:r>
      <w:r>
        <w:t xml:space="preserve"> or a Party</w:t>
      </w:r>
      <w:r w:rsidRPr="00E965FB">
        <w:t xml:space="preserve">, each </w:t>
      </w:r>
      <w:r w:rsidRPr="00E965FB">
        <w:t xml:space="preserve">Party shall provide to the </w:t>
      </w:r>
      <w:r w:rsidR="009D6F59">
        <w:t>Collaboration Council</w:t>
      </w:r>
      <w:r>
        <w:t xml:space="preserve"> or requesting</w:t>
      </w:r>
      <w:r w:rsidRPr="00E965FB">
        <w:t xml:space="preserve"> Part</w:t>
      </w:r>
      <w:r>
        <w:t>y</w:t>
      </w:r>
      <w:r w:rsidRPr="00E965FB">
        <w:t xml:space="preserve"> a certificate of insurance confirming that its insurance coverage meets the requirements of this Project Agreement.</w:t>
      </w:r>
    </w:p>
    <w:p w:rsidR="001822A6" w:rsidRDefault="005B2270" w:rsidP="00DA6E3D">
      <w:pPr>
        <w:pStyle w:val="Heading1"/>
        <w:rPr>
          <w:color w:val="auto"/>
        </w:rPr>
      </w:pPr>
      <w:bookmarkStart w:id="38" w:name="_Toc433716998"/>
      <w:r w:rsidRPr="001A6C53">
        <w:rPr>
          <w:color w:val="auto"/>
        </w:rPr>
        <w:t xml:space="preserve"> – </w:t>
      </w:r>
      <w:bookmarkEnd w:id="38"/>
      <w:r w:rsidRPr="001A6C53">
        <w:rPr>
          <w:color w:val="auto"/>
        </w:rPr>
        <w:t>ADDITIONAL TERMS AND CONDITIONS</w:t>
      </w:r>
    </w:p>
    <w:p w:rsidR="00190C3E" w:rsidRPr="001A6C53" w:rsidRDefault="005B2270" w:rsidP="00190C3E">
      <w:pPr>
        <w:pStyle w:val="Heading2"/>
        <w:rPr>
          <w:vanish/>
          <w:color w:val="auto"/>
          <w:specVanish/>
        </w:rPr>
      </w:pPr>
      <w:bookmarkStart w:id="39" w:name="_Toc433716999"/>
      <w:r w:rsidRPr="001A6C53">
        <w:rPr>
          <w:color w:val="auto"/>
        </w:rPr>
        <w:t>Additional Terms and Conditions.</w:t>
      </w:r>
      <w:bookmarkEnd w:id="39"/>
    </w:p>
    <w:p w:rsidR="00190C3E" w:rsidRPr="001A6C53" w:rsidRDefault="005B2270" w:rsidP="00190C3E">
      <w:pPr>
        <w:pStyle w:val="HeadingBody2"/>
        <w:rPr>
          <w:color w:val="auto"/>
        </w:rPr>
      </w:pPr>
      <w:r w:rsidRPr="001A6C53">
        <w:rPr>
          <w:color w:val="auto"/>
        </w:rPr>
        <w:t xml:space="preserve">  T</w:t>
      </w:r>
      <w:r w:rsidRPr="001A6C53">
        <w:rPr>
          <w:color w:val="auto"/>
        </w:rPr>
        <w:t xml:space="preserve">he following additional terms and conditions apply to this Project Agreement:  </w:t>
      </w:r>
      <w:r w:rsidRPr="001A6C53">
        <w:rPr>
          <w:b/>
          <w:i/>
          <w:color w:val="auto"/>
          <w:highlight w:val="yellow"/>
        </w:rPr>
        <w:t>[Insert any additional terms and conditions that are applicable to the Project</w:t>
      </w:r>
      <w:r>
        <w:rPr>
          <w:b/>
          <w:i/>
          <w:color w:val="auto"/>
          <w:highlight w:val="yellow"/>
        </w:rPr>
        <w:t>.</w:t>
      </w:r>
      <w:r w:rsidRPr="001A6C53">
        <w:rPr>
          <w:b/>
          <w:i/>
          <w:color w:val="auto"/>
          <w:highlight w:val="yellow"/>
        </w:rPr>
        <w:t>]</w:t>
      </w:r>
      <w:r w:rsidRPr="001A6C53">
        <w:rPr>
          <w:color w:val="auto"/>
        </w:rPr>
        <w:t>.</w:t>
      </w:r>
    </w:p>
    <w:p w:rsidR="001822A6" w:rsidRPr="001A6C53" w:rsidRDefault="005B2270" w:rsidP="001D7FE5">
      <w:pPr>
        <w:pStyle w:val="Heading2"/>
        <w:rPr>
          <w:vanish/>
          <w:specVanish/>
        </w:rPr>
      </w:pPr>
      <w:bookmarkStart w:id="40" w:name="_Toc16072175"/>
      <w:bookmarkStart w:id="41" w:name="_Ref16070705"/>
      <w:bookmarkStart w:id="42" w:name="_Toc16762212"/>
      <w:bookmarkStart w:id="43" w:name="_Toc17877167"/>
      <w:r w:rsidRPr="001A6C53">
        <w:t>Independent Contractors.</w:t>
      </w:r>
    </w:p>
    <w:p w:rsidR="001822A6" w:rsidRPr="001A6C53" w:rsidRDefault="005B2270" w:rsidP="00CA6598">
      <w:pPr>
        <w:pStyle w:val="Heading2"/>
        <w:tabs>
          <w:tab w:val="left" w:pos="2160"/>
        </w:tabs>
        <w:rPr>
          <w:b w:val="0"/>
          <w:color w:val="auto"/>
          <w:highlight w:val="yellow"/>
        </w:rPr>
      </w:pPr>
      <w:r w:rsidRPr="001A6C53">
        <w:rPr>
          <w:color w:val="auto"/>
        </w:rPr>
        <w:t xml:space="preserve"> </w:t>
      </w:r>
      <w:r w:rsidRPr="001A6C53">
        <w:rPr>
          <w:b w:val="0"/>
          <w:color w:val="auto"/>
        </w:rPr>
        <w:t xml:space="preserve">The relationship between the Parties under this Project Agreement is </w:t>
      </w:r>
      <w:r w:rsidRPr="001A6C53">
        <w:rPr>
          <w:b w:val="0"/>
          <w:color w:val="auto"/>
        </w:rPr>
        <w:t>that of independent contractors. This Project Agreement is not intended to create a partnership, agency, or employment relationship between or among the Parties. No Party shall have the power or authority to bind another Party or to assume or create any ob</w:t>
      </w:r>
      <w:r w:rsidRPr="001A6C53">
        <w:rPr>
          <w:b w:val="0"/>
          <w:color w:val="auto"/>
        </w:rPr>
        <w:t>ligation or responsibility, expressed or implied, on another Par</w:t>
      </w:r>
      <w:r>
        <w:rPr>
          <w:b w:val="0"/>
          <w:color w:val="auto"/>
        </w:rPr>
        <w:t>ty’s</w:t>
      </w:r>
      <w:r w:rsidRPr="001A6C53">
        <w:rPr>
          <w:b w:val="0"/>
          <w:color w:val="auto"/>
        </w:rPr>
        <w:t xml:space="preserve"> behalf or in its name, nor shall it hold itself out to any third party as </w:t>
      </w:r>
      <w:r>
        <w:rPr>
          <w:b w:val="0"/>
          <w:color w:val="auto"/>
        </w:rPr>
        <w:t>a partner,</w:t>
      </w:r>
      <w:r w:rsidRPr="001A6C53">
        <w:rPr>
          <w:b w:val="0"/>
          <w:color w:val="auto"/>
        </w:rPr>
        <w:t xml:space="preserve"> agent, or employee of another Party. Each Party shall be responsible and liable for its own employees, agents, and subcontractors, unless otherwise agreed to in this Project Agreement.</w:t>
      </w:r>
      <w:bookmarkEnd w:id="40"/>
      <w:bookmarkEnd w:id="41"/>
      <w:bookmarkEnd w:id="42"/>
      <w:bookmarkEnd w:id="43"/>
      <w:r w:rsidR="00A36178">
        <w:rPr>
          <w:b w:val="0"/>
          <w:color w:val="auto"/>
        </w:rPr>
        <w:t xml:space="preserve">  </w:t>
      </w:r>
      <w:r w:rsidR="00A36178" w:rsidRPr="00A36178">
        <w:rPr>
          <w:i/>
          <w:color w:val="auto"/>
          <w:highlight w:val="yellow"/>
        </w:rPr>
        <w:t>[This may need review an</w:t>
      </w:r>
      <w:r w:rsidR="00CC32FD">
        <w:rPr>
          <w:i/>
          <w:color w:val="auto"/>
          <w:highlight w:val="yellow"/>
        </w:rPr>
        <w:t>d revision based on the Project</w:t>
      </w:r>
      <w:r>
        <w:rPr>
          <w:i/>
          <w:color w:val="auto"/>
          <w:highlight w:val="yellow"/>
        </w:rPr>
        <w:t>.</w:t>
      </w:r>
      <w:r w:rsidR="00A36178" w:rsidRPr="00A36178">
        <w:rPr>
          <w:i/>
          <w:color w:val="auto"/>
          <w:highlight w:val="yellow"/>
        </w:rPr>
        <w:t>]</w:t>
      </w:r>
    </w:p>
    <w:p w:rsidR="001822A6" w:rsidRPr="001D7FE5" w:rsidRDefault="005B2270" w:rsidP="001D7FE5">
      <w:pPr>
        <w:pStyle w:val="Heading2"/>
        <w:numPr>
          <w:ilvl w:val="1"/>
          <w:numId w:val="42"/>
        </w:numPr>
        <w:rPr>
          <w:vanish/>
          <w:specVanish/>
        </w:rPr>
      </w:pPr>
      <w:bookmarkStart w:id="44" w:name="_Toc16072176"/>
      <w:bookmarkStart w:id="45" w:name="_Ref16070706"/>
      <w:bookmarkStart w:id="46" w:name="_Toc16762213"/>
      <w:bookmarkStart w:id="47" w:name="_Toc17877168"/>
      <w:bookmarkStart w:id="48" w:name="_Toc16072177"/>
      <w:bookmarkStart w:id="49" w:name="_Ref16070707"/>
      <w:bookmarkStart w:id="50" w:name="_Toc16762214"/>
      <w:bookmarkStart w:id="51" w:name="_Toc17877169"/>
      <w:r w:rsidRPr="001A6C53">
        <w:t>Notices.</w:t>
      </w:r>
      <w:bookmarkEnd w:id="44"/>
      <w:bookmarkEnd w:id="45"/>
      <w:bookmarkEnd w:id="46"/>
      <w:bookmarkEnd w:id="47"/>
    </w:p>
    <w:p w:rsidR="001822A6" w:rsidRPr="001A6C53" w:rsidRDefault="005B2270" w:rsidP="00701A1E">
      <w:r w:rsidRPr="001A6C53">
        <w:t xml:space="preserve"> Where in this Project Agreement a Party must give or make any notice or other communication, it shall be in writing and is effective if delivered personally or sent by electronic means addressed to the intended Party at the address</w:t>
      </w:r>
      <w:r w:rsidR="00C711EB">
        <w:t xml:space="preserve"> set out on the signature pages of this Project Agreement</w:t>
      </w:r>
      <w:r w:rsidRPr="001A6C53">
        <w:t>. Notice or communication shall be deemed received one Business Day after delivery or sending. The address of a Party may be changed by notice as provided in this Section. “</w:t>
      </w:r>
      <w:r w:rsidRPr="001A6C53">
        <w:rPr>
          <w:b/>
        </w:rPr>
        <w:t>Business Day</w:t>
      </w:r>
      <w:r w:rsidRPr="001A6C53">
        <w:t>” means any working day, Monday to Fri</w:t>
      </w:r>
      <w:r w:rsidRPr="001A6C53">
        <w:t>day, excluding statutory holidays observed in Ontario.</w:t>
      </w:r>
    </w:p>
    <w:p w:rsidR="001822A6" w:rsidRPr="001A6C53" w:rsidRDefault="005B2270" w:rsidP="00E25D06">
      <w:pPr>
        <w:pStyle w:val="Heading2"/>
        <w:tabs>
          <w:tab w:val="left" w:pos="2160"/>
        </w:tabs>
        <w:rPr>
          <w:vanish/>
          <w:color w:val="auto"/>
          <w:specVanish/>
        </w:rPr>
      </w:pPr>
      <w:r w:rsidRPr="001A6C53">
        <w:rPr>
          <w:color w:val="auto"/>
        </w:rPr>
        <w:t>Entire Agreement.</w:t>
      </w:r>
      <w:bookmarkEnd w:id="48"/>
      <w:bookmarkEnd w:id="49"/>
      <w:bookmarkEnd w:id="50"/>
      <w:bookmarkEnd w:id="51"/>
    </w:p>
    <w:p w:rsidR="001822A6" w:rsidRPr="001A6C53" w:rsidRDefault="005B2270" w:rsidP="006423C5">
      <w:pPr>
        <w:spacing w:before="240"/>
      </w:pPr>
      <w:r w:rsidRPr="001A6C53">
        <w:t xml:space="preserve"> This Project Agreement contains the entire understanding of the Parties and supersedes all previous understandings, and agreements, written or oral, between and among the Parties res</w:t>
      </w:r>
      <w:r w:rsidRPr="001A6C53">
        <w:t xml:space="preserve">pecting the Project. </w:t>
      </w:r>
      <w:r w:rsidR="00AB32EE">
        <w:t xml:space="preserve">For greater certainty, </w:t>
      </w:r>
      <w:r w:rsidRPr="001A6C53">
        <w:t xml:space="preserve">the Collaboration Agreement also applies between and among the </w:t>
      </w:r>
      <w:r w:rsidR="004B6A6F">
        <w:t>Team Members</w:t>
      </w:r>
      <w:r w:rsidRPr="001A6C53">
        <w:t>.</w:t>
      </w:r>
    </w:p>
    <w:p w:rsidR="001822A6" w:rsidRPr="001A6C53" w:rsidRDefault="005B2270" w:rsidP="003E2DCD">
      <w:pPr>
        <w:pStyle w:val="Heading2"/>
        <w:tabs>
          <w:tab w:val="left" w:pos="2160"/>
        </w:tabs>
        <w:rPr>
          <w:vanish/>
          <w:color w:val="auto"/>
          <w:specVanish/>
        </w:rPr>
      </w:pPr>
      <w:bookmarkStart w:id="52" w:name="_Toc16072178"/>
      <w:bookmarkStart w:id="53" w:name="_Ref16070708"/>
      <w:bookmarkStart w:id="54" w:name="_Toc16762215"/>
      <w:bookmarkStart w:id="55" w:name="_Toc17877170"/>
      <w:r w:rsidRPr="001A6C53">
        <w:rPr>
          <w:color w:val="auto"/>
        </w:rPr>
        <w:t>Amendment.</w:t>
      </w:r>
      <w:bookmarkEnd w:id="52"/>
      <w:bookmarkEnd w:id="53"/>
      <w:bookmarkEnd w:id="54"/>
      <w:bookmarkEnd w:id="55"/>
    </w:p>
    <w:p w:rsidR="001822A6" w:rsidRPr="001A6C53" w:rsidRDefault="005B2270" w:rsidP="003E2DCD">
      <w:r w:rsidRPr="001A6C53">
        <w:t xml:space="preserve"> This Project Agreement may be amended only by mutual written agreement. If a change in law or a directive from the Minister</w:t>
      </w:r>
      <w:r w:rsidRPr="001A6C53">
        <w:t xml:space="preserve"> of Health or other governmental or public authority necessitates a change in the manner of performing this Project Agreement, the Parties shall work cooperatively to amend this Project Agreement to accommodate the change.</w:t>
      </w:r>
    </w:p>
    <w:p w:rsidR="001822A6" w:rsidRPr="001A6C53" w:rsidRDefault="005B2270" w:rsidP="003E2DCD">
      <w:pPr>
        <w:pStyle w:val="Heading2"/>
        <w:tabs>
          <w:tab w:val="left" w:pos="2160"/>
        </w:tabs>
        <w:rPr>
          <w:vanish/>
          <w:color w:val="auto"/>
          <w:specVanish/>
        </w:rPr>
      </w:pPr>
      <w:bookmarkStart w:id="56" w:name="_Ref5954874"/>
      <w:bookmarkStart w:id="57" w:name="_Toc16072179"/>
      <w:bookmarkStart w:id="58" w:name="_Toc16762216"/>
      <w:bookmarkStart w:id="59" w:name="_Toc17877171"/>
      <w:r w:rsidRPr="001A6C53">
        <w:rPr>
          <w:color w:val="auto"/>
        </w:rPr>
        <w:t>Assignment.</w:t>
      </w:r>
      <w:bookmarkEnd w:id="56"/>
      <w:bookmarkEnd w:id="57"/>
      <w:bookmarkEnd w:id="58"/>
      <w:bookmarkEnd w:id="59"/>
    </w:p>
    <w:p w:rsidR="001822A6" w:rsidRPr="001A6C53" w:rsidRDefault="005B2270" w:rsidP="003E2DCD">
      <w:r w:rsidRPr="001A6C53">
        <w:t xml:space="preserve"> No Party may assign </w:t>
      </w:r>
      <w:r w:rsidRPr="001A6C53">
        <w:t>its rights or obligations under this Project Agreement without the prior written consent of the other Parties</w:t>
      </w:r>
      <w:r w:rsidRPr="001A6C53">
        <w:rPr>
          <w:i/>
        </w:rPr>
        <w:t xml:space="preserve">. </w:t>
      </w:r>
      <w:r w:rsidRPr="001A6C53">
        <w:t xml:space="preserve">This Project Agreement enures to the benefit of and binds the Parties and their respective successors and permitted assigns. Notwithstanding the </w:t>
      </w:r>
      <w:r w:rsidRPr="001A6C53">
        <w:t xml:space="preserve">foregoing, a Party may assign this Project Agreement without consent in the event of an integration order </w:t>
      </w:r>
      <w:r>
        <w:t>directed to the Party by</w:t>
      </w:r>
      <w:r w:rsidRPr="001A6C53">
        <w:t xml:space="preserve"> the Minister of Health.</w:t>
      </w:r>
    </w:p>
    <w:p w:rsidR="001822A6" w:rsidRPr="001A6C53" w:rsidRDefault="005B2270" w:rsidP="003E2DCD">
      <w:pPr>
        <w:pStyle w:val="Heading2"/>
        <w:tabs>
          <w:tab w:val="left" w:pos="2160"/>
        </w:tabs>
        <w:rPr>
          <w:vanish/>
          <w:color w:val="auto"/>
          <w:specVanish/>
        </w:rPr>
      </w:pPr>
      <w:bookmarkStart w:id="60" w:name="_Toc16072180"/>
      <w:bookmarkStart w:id="61" w:name="_Ref16070709"/>
      <w:bookmarkStart w:id="62" w:name="_Toc16762217"/>
      <w:bookmarkStart w:id="63" w:name="_Toc17877172"/>
      <w:r w:rsidRPr="001A6C53">
        <w:rPr>
          <w:color w:val="auto"/>
        </w:rPr>
        <w:lastRenderedPageBreak/>
        <w:t>No Waiver.</w:t>
      </w:r>
      <w:bookmarkEnd w:id="60"/>
      <w:bookmarkEnd w:id="61"/>
      <w:bookmarkEnd w:id="62"/>
      <w:bookmarkEnd w:id="63"/>
    </w:p>
    <w:p w:rsidR="001822A6" w:rsidRPr="001A6C53" w:rsidRDefault="005B2270" w:rsidP="003E2DCD">
      <w:r w:rsidRPr="001A6C53">
        <w:t xml:space="preserve"> No waiver of any provision of this Project Agreement is binding unless it is in writing a</w:t>
      </w:r>
      <w:r w:rsidRPr="001A6C53">
        <w:t>nd signed by the Party entitled to grant the waiver.</w:t>
      </w:r>
    </w:p>
    <w:p w:rsidR="001822A6" w:rsidRPr="001A6C53" w:rsidRDefault="005B2270" w:rsidP="003E2DCD">
      <w:pPr>
        <w:pStyle w:val="Heading2"/>
        <w:tabs>
          <w:tab w:val="left" w:pos="2160"/>
        </w:tabs>
        <w:rPr>
          <w:vanish/>
          <w:color w:val="auto"/>
          <w:specVanish/>
        </w:rPr>
      </w:pPr>
      <w:bookmarkStart w:id="64" w:name="_Toc16072181"/>
      <w:bookmarkStart w:id="65" w:name="_Ref16070710"/>
      <w:bookmarkStart w:id="66" w:name="_Toc16762218"/>
      <w:bookmarkStart w:id="67" w:name="_Toc17877173"/>
      <w:r w:rsidRPr="001A6C53">
        <w:rPr>
          <w:color w:val="auto"/>
        </w:rPr>
        <w:t>Severability.</w:t>
      </w:r>
      <w:bookmarkEnd w:id="64"/>
      <w:bookmarkEnd w:id="65"/>
      <w:bookmarkEnd w:id="66"/>
      <w:bookmarkEnd w:id="67"/>
    </w:p>
    <w:p w:rsidR="001822A6" w:rsidRDefault="005B2270" w:rsidP="003E2DCD">
      <w:r w:rsidRPr="001A6C53">
        <w:t xml:space="preserve"> Each provision of this Project Agreement is distinct and severable. Any declaration by a court of competent jurisdiction of the invalidity or unenforceability of any provision shall not af</w:t>
      </w:r>
      <w:r w:rsidRPr="001A6C53">
        <w:t>fect the validity or enforceability of any other provision.</w:t>
      </w:r>
    </w:p>
    <w:p w:rsidR="00D25FA9" w:rsidRPr="00D25FA9" w:rsidRDefault="005B2270" w:rsidP="00D25FA9">
      <w:pPr>
        <w:pStyle w:val="Heading2"/>
        <w:rPr>
          <w:vanish/>
          <w:color w:val="FF0000"/>
          <w:specVanish/>
        </w:rPr>
      </w:pPr>
      <w:r>
        <w:t>Further Assurances.</w:t>
      </w:r>
    </w:p>
    <w:p w:rsidR="00D25FA9" w:rsidRPr="00D25FA9" w:rsidRDefault="005B2270" w:rsidP="00D25FA9">
      <w:pPr>
        <w:pStyle w:val="HeadingBody20"/>
      </w:pPr>
      <w:r>
        <w:t xml:space="preserve">  Each Party agrees that upon the written request of any other Party </w:t>
      </w:r>
      <w:r w:rsidRPr="00D25FA9">
        <w:rPr>
          <w:b/>
          <w:i/>
          <w:highlight w:val="yellow"/>
        </w:rPr>
        <w:t>[or of the Collaboration Council]</w:t>
      </w:r>
      <w:r>
        <w:rPr>
          <w:i/>
        </w:rPr>
        <w:t xml:space="preserve"> </w:t>
      </w:r>
      <w:r>
        <w:t xml:space="preserve">it will do such acts and execute such further documents as may be </w:t>
      </w:r>
      <w:r>
        <w:t>necessary or desirable to effect the purposes of this Project Agreement.</w:t>
      </w:r>
    </w:p>
    <w:p w:rsidR="001822A6" w:rsidRPr="004E1551" w:rsidRDefault="005B2270" w:rsidP="0021549F">
      <w:pPr>
        <w:pStyle w:val="Heading2"/>
        <w:rPr>
          <w:vanish/>
          <w:color w:val="FF0000"/>
          <w:szCs w:val="24"/>
          <w:specVanish/>
        </w:rPr>
      </w:pPr>
      <w:r w:rsidRPr="004E1551">
        <w:rPr>
          <w:szCs w:val="24"/>
        </w:rPr>
        <w:t>Counterparts.</w:t>
      </w:r>
    </w:p>
    <w:p w:rsidR="001822A6" w:rsidRPr="004E1551" w:rsidRDefault="005B2270" w:rsidP="0021549F">
      <w:pPr>
        <w:pStyle w:val="HeadingBody20"/>
        <w:rPr>
          <w:szCs w:val="24"/>
        </w:rPr>
      </w:pPr>
      <w:r w:rsidRPr="004E1551">
        <w:rPr>
          <w:szCs w:val="24"/>
        </w:rPr>
        <w:t xml:space="preserve">  </w:t>
      </w:r>
      <w:r w:rsidRPr="00ED1DD9">
        <w:rPr>
          <w:szCs w:val="24"/>
        </w:rPr>
        <w:t>This Project Agreement may be executed in any number of counterparts, each of which shall be deemed to be an original and all of which taken together constitute one ag</w:t>
      </w:r>
      <w:r w:rsidRPr="00ED1DD9">
        <w:rPr>
          <w:szCs w:val="24"/>
        </w:rPr>
        <w:t>reement. Delivery of an executed counterpart of this Project Agreement electronically in legible form shall be equally effective as delivery of a manually executed counterpart of this Project Agreement.</w:t>
      </w:r>
    </w:p>
    <w:p w:rsidR="001822A6" w:rsidRPr="001A6C53" w:rsidRDefault="005B2270" w:rsidP="008B040C">
      <w:pPr>
        <w:pStyle w:val="Heading2"/>
        <w:rPr>
          <w:vanish/>
          <w:color w:val="auto"/>
          <w:specVanish/>
        </w:rPr>
      </w:pPr>
      <w:bookmarkStart w:id="68" w:name="_Toc433717006"/>
      <w:r w:rsidRPr="001A6C53">
        <w:rPr>
          <w:color w:val="auto"/>
        </w:rPr>
        <w:t>Survival.</w:t>
      </w:r>
      <w:bookmarkEnd w:id="68"/>
    </w:p>
    <w:p w:rsidR="001822A6" w:rsidRPr="006018A6" w:rsidRDefault="005B2270" w:rsidP="003A75BE">
      <w:pPr>
        <w:pStyle w:val="HeadingBody2"/>
        <w:rPr>
          <w:b/>
          <w:i/>
          <w:color w:val="auto"/>
        </w:rPr>
      </w:pPr>
      <w:r w:rsidRPr="001A6C53">
        <w:rPr>
          <w:color w:val="auto"/>
        </w:rPr>
        <w:t xml:space="preserve">  The following survive a Party’s withdrawa</w:t>
      </w:r>
      <w:r w:rsidRPr="001A6C53">
        <w:rPr>
          <w:color w:val="auto"/>
        </w:rPr>
        <w:t xml:space="preserve">l </w:t>
      </w:r>
      <w:r w:rsidR="00795CDE" w:rsidRPr="00ED1DD9">
        <w:rPr>
          <w:b/>
          <w:i/>
          <w:color w:val="auto"/>
          <w:highlight w:val="yellow"/>
        </w:rPr>
        <w:t>[</w:t>
      </w:r>
      <w:r w:rsidRPr="00ED1DD9">
        <w:rPr>
          <w:b/>
          <w:i/>
          <w:color w:val="auto"/>
          <w:highlight w:val="yellow"/>
        </w:rPr>
        <w:t>or expulsion</w:t>
      </w:r>
      <w:r w:rsidR="00795CDE" w:rsidRPr="00ED1DD9">
        <w:rPr>
          <w:b/>
          <w:i/>
          <w:color w:val="auto"/>
          <w:highlight w:val="yellow"/>
        </w:rPr>
        <w:t>]</w:t>
      </w:r>
      <w:r w:rsidRPr="001A6C53">
        <w:rPr>
          <w:color w:val="auto"/>
        </w:rPr>
        <w:t xml:space="preserve"> from, or expiry or termination of, this Project Agreement:</w:t>
      </w:r>
      <w:r>
        <w:rPr>
          <w:color w:val="auto"/>
        </w:rPr>
        <w:t xml:space="preserve"> </w:t>
      </w:r>
      <w:r w:rsidR="0035236D">
        <w:rPr>
          <w:color w:val="auto"/>
        </w:rPr>
        <w:t xml:space="preserve"> </w:t>
      </w:r>
      <w:r>
        <w:rPr>
          <w:color w:val="auto"/>
        </w:rPr>
        <w:t xml:space="preserve">Sections </w:t>
      </w:r>
      <w:r w:rsidR="00801933" w:rsidRPr="006018A6">
        <w:rPr>
          <w:b/>
          <w:i/>
          <w:color w:val="auto"/>
          <w:highlight w:val="yellow"/>
        </w:rPr>
        <w:t>[Review upon completion of draft.]</w:t>
      </w:r>
    </w:p>
    <w:p w:rsidR="003E7117" w:rsidRPr="00AB0D6C" w:rsidRDefault="005B2270" w:rsidP="003E7117">
      <w:pPr>
        <w:pStyle w:val="Heading2"/>
        <w:rPr>
          <w:vanish/>
          <w:color w:val="FF0000"/>
          <w:specVanish/>
        </w:rPr>
      </w:pPr>
      <w:bookmarkStart w:id="69" w:name="_Ref35246624"/>
      <w:r>
        <w:t>Governing Law.</w:t>
      </w:r>
      <w:bookmarkEnd w:id="69"/>
    </w:p>
    <w:p w:rsidR="003E7117" w:rsidRPr="001A6C53" w:rsidRDefault="005B2270" w:rsidP="003E7117">
      <w:pPr>
        <w:pStyle w:val="HeadingBody20"/>
      </w:pPr>
      <w:r>
        <w:t xml:space="preserve">  </w:t>
      </w:r>
      <w:r w:rsidRPr="00AB0D6C">
        <w:t xml:space="preserve">This </w:t>
      </w:r>
      <w:r>
        <w:t xml:space="preserve">Project </w:t>
      </w:r>
      <w:r w:rsidRPr="00AB0D6C">
        <w:t xml:space="preserve">Agreement is governed by, and interpreted and enforced in accordance with, the laws of the </w:t>
      </w:r>
      <w:r w:rsidRPr="00AB0D6C">
        <w:t>Province of Ontario and the laws of Canada applicable in the Province of Ontario</w:t>
      </w:r>
      <w:r>
        <w:t>.</w:t>
      </w:r>
    </w:p>
    <w:p w:rsidR="001822A6" w:rsidRPr="001A6C53" w:rsidRDefault="005B2270" w:rsidP="00F14EE7">
      <w:pPr>
        <w:jc w:val="center"/>
        <w:rPr>
          <w:i/>
        </w:rPr>
      </w:pPr>
      <w:r w:rsidRPr="001A6C53">
        <w:rPr>
          <w:i/>
        </w:rPr>
        <w:t>[The remainder of this page has been intentionally left blank.]</w:t>
      </w:r>
      <w:r w:rsidRPr="001A6C53">
        <w:rPr>
          <w:i/>
        </w:rPr>
        <w:br w:type="page"/>
      </w:r>
    </w:p>
    <w:p w:rsidR="001822A6" w:rsidRPr="001A6C53" w:rsidRDefault="005B2270" w:rsidP="00EF218E">
      <w:r w:rsidRPr="001A6C53">
        <w:lastRenderedPageBreak/>
        <w:t xml:space="preserve">The Parties have executed this </w:t>
      </w:r>
      <w:r>
        <w:t xml:space="preserve">Project </w:t>
      </w:r>
      <w:r w:rsidRPr="001A6C53">
        <w:t>Agreement.</w:t>
      </w:r>
      <w:r>
        <w:t xml:space="preserve"> </w:t>
      </w:r>
      <w:r w:rsidRPr="001A6C53">
        <w:rPr>
          <w:b/>
          <w:i/>
          <w:highlight w:val="yellow"/>
        </w:rPr>
        <w:t xml:space="preserve">[Insert </w:t>
      </w:r>
      <w:r>
        <w:rPr>
          <w:b/>
          <w:i/>
          <w:highlight w:val="yellow"/>
        </w:rPr>
        <w:t>signature lines</w:t>
      </w:r>
      <w:r w:rsidRPr="001A6C53">
        <w:rPr>
          <w:b/>
          <w:i/>
          <w:highlight w:val="yellow"/>
        </w:rPr>
        <w:t xml:space="preserve"> for each </w:t>
      </w:r>
      <w:r w:rsidR="00DD5659">
        <w:rPr>
          <w:b/>
          <w:i/>
          <w:highlight w:val="yellow"/>
        </w:rPr>
        <w:t>Team Member</w:t>
      </w:r>
      <w:r w:rsidR="00CC32FD">
        <w:rPr>
          <w:b/>
          <w:i/>
          <w:highlight w:val="yellow"/>
        </w:rPr>
        <w:t xml:space="preserve"> and Participant; i</w:t>
      </w:r>
      <w:r w:rsidR="00795CDE">
        <w:rPr>
          <w:b/>
          <w:i/>
          <w:highlight w:val="yellow"/>
        </w:rPr>
        <w:t>nclud</w:t>
      </w:r>
      <w:r w:rsidR="00CC32FD">
        <w:rPr>
          <w:b/>
          <w:i/>
          <w:highlight w:val="yellow"/>
        </w:rPr>
        <w:t>e addresses for notice purposes</w:t>
      </w:r>
      <w:r w:rsidR="006018A6">
        <w:rPr>
          <w:b/>
          <w:i/>
          <w:highlight w:val="yellow"/>
        </w:rPr>
        <w:t>.</w:t>
      </w:r>
      <w:r w:rsidRPr="001A6C53">
        <w:rPr>
          <w:b/>
          <w:i/>
          <w:highlight w:val="yellow"/>
        </w:rPr>
        <w:t>]</w:t>
      </w:r>
    </w:p>
    <w:p w:rsidR="001822A6" w:rsidRDefault="001822A6" w:rsidP="0038432E">
      <w:pPr>
        <w:jc w:val="left"/>
        <w:rPr>
          <w:sz w:val="16"/>
        </w:rPr>
      </w:pPr>
    </w:p>
    <w:p w:rsidR="001822A6" w:rsidRDefault="001822A6" w:rsidP="0038432E">
      <w:pPr>
        <w:jc w:val="left"/>
        <w:sectPr w:rsidR="001822A6" w:rsidSect="00287982">
          <w:headerReference w:type="default" r:id="rId9"/>
          <w:footerReference w:type="default" r:id="rId10"/>
          <w:headerReference w:type="first" r:id="rId11"/>
          <w:footerReference w:type="first" r:id="rId12"/>
          <w:pgSz w:w="12240" w:h="15840"/>
          <w:pgMar w:top="1440" w:right="1440" w:bottom="1440" w:left="1440" w:header="708" w:footer="708" w:gutter="0"/>
          <w:pgNumType w:start="1"/>
          <w:cols w:space="708"/>
          <w:titlePg/>
          <w:docGrid w:linePitch="360"/>
        </w:sectPr>
      </w:pPr>
    </w:p>
    <w:p w:rsidR="001822A6" w:rsidRPr="00F020D7" w:rsidRDefault="005B2270" w:rsidP="001914A4">
      <w:pPr>
        <w:pStyle w:val="Schedule"/>
      </w:pPr>
      <w:bookmarkStart w:id="70" w:name="schedule_1_3"/>
      <w:r w:rsidRPr="001914A4">
        <w:lastRenderedPageBreak/>
        <w:t>Schedule</w:t>
      </w:r>
      <w:r>
        <w:t> </w:t>
      </w:r>
      <w:r>
        <w:fldChar w:fldCharType="begin"/>
      </w:r>
      <w:r>
        <w:instrText xml:space="preserve"> REF _Ref35250631 \r \h </w:instrText>
      </w:r>
      <w:r>
        <w:fldChar w:fldCharType="separate"/>
      </w:r>
      <w:r w:rsidR="00B01E14">
        <w:t>1.3</w:t>
      </w:r>
      <w:r>
        <w:fldChar w:fldCharType="end"/>
      </w:r>
      <w:bookmarkEnd w:id="70"/>
      <w:r>
        <w:br/>
      </w:r>
      <w:bookmarkStart w:id="71" w:name="Shared_Vision_Values_and_1_3"/>
      <w:r w:rsidRPr="00F020D7">
        <w:t>Shared Vision, Values, and Guiding Principles</w:t>
      </w:r>
      <w:bookmarkEnd w:id="71"/>
    </w:p>
    <w:p w:rsidR="001822A6" w:rsidRDefault="005B2270" w:rsidP="0038432E">
      <w:pPr>
        <w:jc w:val="left"/>
        <w:rPr>
          <w:b/>
          <w:i/>
        </w:rPr>
      </w:pPr>
      <w:r w:rsidRPr="008A37F4">
        <w:rPr>
          <w:b/>
          <w:i/>
          <w:highlight w:val="yellow"/>
        </w:rPr>
        <w:t>[Include</w:t>
      </w:r>
      <w:r w:rsidRPr="008A37F4">
        <w:rPr>
          <w:b/>
          <w:i/>
          <w:highlight w:val="yellow"/>
        </w:rPr>
        <w:t xml:space="preserve"> only if there are Participants on this Project</w:t>
      </w:r>
      <w:r>
        <w:rPr>
          <w:b/>
          <w:i/>
          <w:highlight w:val="yellow"/>
        </w:rPr>
        <w:t xml:space="preserve"> as the </w:t>
      </w:r>
      <w:r w:rsidR="00D84CE0">
        <w:rPr>
          <w:b/>
          <w:i/>
          <w:highlight w:val="yellow"/>
        </w:rPr>
        <w:t>Team Members</w:t>
      </w:r>
      <w:r>
        <w:rPr>
          <w:b/>
          <w:i/>
          <w:highlight w:val="yellow"/>
        </w:rPr>
        <w:t xml:space="preserve"> have already agreed to these in the Collaboration Agreement.</w:t>
      </w:r>
      <w:r w:rsidRPr="008A37F4">
        <w:rPr>
          <w:b/>
          <w:i/>
          <w:highlight w:val="yellow"/>
        </w:rPr>
        <w:t>]</w:t>
      </w:r>
    </w:p>
    <w:p w:rsidR="001822A6" w:rsidRDefault="001822A6" w:rsidP="0038432E">
      <w:pPr>
        <w:jc w:val="left"/>
      </w:pPr>
    </w:p>
    <w:p w:rsidR="001822A6" w:rsidRDefault="001822A6" w:rsidP="0038432E">
      <w:pPr>
        <w:jc w:val="left"/>
        <w:sectPr w:rsidR="001822A6" w:rsidSect="000F6296">
          <w:headerReference w:type="even" r:id="rId13"/>
          <w:headerReference w:type="default" r:id="rId14"/>
          <w:headerReference w:type="first" r:id="rId15"/>
          <w:footerReference w:type="first" r:id="rId16"/>
          <w:pgSz w:w="12240" w:h="15840"/>
          <w:pgMar w:top="1440" w:right="1440" w:bottom="1440" w:left="1440" w:header="708" w:footer="708" w:gutter="0"/>
          <w:cols w:space="708"/>
          <w:titlePg/>
          <w:docGrid w:linePitch="360"/>
        </w:sectPr>
      </w:pPr>
    </w:p>
    <w:p w:rsidR="001822A6" w:rsidRPr="00F020D7" w:rsidRDefault="005B2270" w:rsidP="001914A4">
      <w:pPr>
        <w:pStyle w:val="Schedule"/>
      </w:pPr>
      <w:bookmarkStart w:id="72" w:name="schedule_2_1"/>
      <w:r w:rsidRPr="001914A4">
        <w:lastRenderedPageBreak/>
        <w:t>Schedule</w:t>
      </w:r>
      <w:r>
        <w:t> </w:t>
      </w:r>
      <w:r>
        <w:fldChar w:fldCharType="begin"/>
      </w:r>
      <w:r>
        <w:instrText xml:space="preserve"> REF _Ref433713516 \r \h </w:instrText>
      </w:r>
      <w:r>
        <w:fldChar w:fldCharType="separate"/>
      </w:r>
      <w:r w:rsidR="00B01E14">
        <w:t>2.1</w:t>
      </w:r>
      <w:r>
        <w:fldChar w:fldCharType="end"/>
      </w:r>
      <w:bookmarkEnd w:id="72"/>
      <w:r>
        <w:br/>
      </w:r>
      <w:bookmarkStart w:id="73" w:name="Project_2_1"/>
      <w:r w:rsidRPr="00F020D7">
        <w:t>Project</w:t>
      </w:r>
      <w:bookmarkEnd w:id="73"/>
    </w:p>
    <w:p w:rsidR="001822A6" w:rsidRDefault="005B2270" w:rsidP="00AC29A4">
      <w:r w:rsidRPr="008A37F4">
        <w:rPr>
          <w:b/>
          <w:i/>
          <w:highlight w:val="yellow"/>
        </w:rPr>
        <w:t>[Insert specific terms related t</w:t>
      </w:r>
      <w:r w:rsidR="00CC32FD">
        <w:rPr>
          <w:b/>
          <w:i/>
          <w:highlight w:val="yellow"/>
        </w:rPr>
        <w:t>o the Project in the Schedule; t</w:t>
      </w:r>
      <w:r w:rsidRPr="008A37F4">
        <w:rPr>
          <w:b/>
          <w:i/>
          <w:highlight w:val="yellow"/>
        </w:rPr>
        <w:t xml:space="preserve">his should cover: (a) scope of services to be provided by each Party, and their accountabilities and responsibilities; </w:t>
      </w:r>
      <w:r w:rsidRPr="008A37F4">
        <w:rPr>
          <w:b/>
          <w:i/>
          <w:highlight w:val="yellow"/>
        </w:rPr>
        <w:t>(b) specified strategic obj</w:t>
      </w:r>
      <w:r w:rsidR="00CC32FD">
        <w:rPr>
          <w:b/>
          <w:i/>
          <w:highlight w:val="yellow"/>
        </w:rPr>
        <w:t>ectives and performance measures</w:t>
      </w:r>
      <w:r>
        <w:rPr>
          <w:b/>
          <w:i/>
          <w:highlight w:val="yellow"/>
        </w:rPr>
        <w:t>.</w:t>
      </w:r>
      <w:r w:rsidRPr="008A37F4">
        <w:rPr>
          <w:b/>
          <w:i/>
          <w:highlight w:val="yellow"/>
        </w:rPr>
        <w:t>]</w:t>
      </w:r>
    </w:p>
    <w:p w:rsidR="001822A6" w:rsidRDefault="001822A6" w:rsidP="005F7870"/>
    <w:p w:rsidR="001822A6" w:rsidRDefault="001822A6" w:rsidP="00AC29A4">
      <w:pPr>
        <w:sectPr w:rsidR="001822A6" w:rsidSect="000F6296">
          <w:headerReference w:type="even" r:id="rId17"/>
          <w:headerReference w:type="default" r:id="rId18"/>
          <w:headerReference w:type="first" r:id="rId19"/>
          <w:footerReference w:type="first" r:id="rId20"/>
          <w:pgSz w:w="12240" w:h="15840"/>
          <w:pgMar w:top="1440" w:right="1440" w:bottom="1440" w:left="1440" w:header="708" w:footer="708" w:gutter="0"/>
          <w:cols w:space="708"/>
          <w:titlePg/>
          <w:docGrid w:linePitch="360"/>
        </w:sectPr>
      </w:pPr>
    </w:p>
    <w:p w:rsidR="001822A6" w:rsidRPr="00F020D7" w:rsidRDefault="005B2270" w:rsidP="001914A4">
      <w:pPr>
        <w:pStyle w:val="Schedule"/>
      </w:pPr>
      <w:bookmarkStart w:id="74" w:name="schedule_2_2"/>
      <w:r w:rsidRPr="001914A4">
        <w:lastRenderedPageBreak/>
        <w:t>Schedule</w:t>
      </w:r>
      <w:r>
        <w:t> </w:t>
      </w:r>
      <w:r>
        <w:fldChar w:fldCharType="begin"/>
      </w:r>
      <w:r>
        <w:instrText xml:space="preserve"> REF _Ref31542007 \r \h  \* MERGEFORMAT </w:instrText>
      </w:r>
      <w:r>
        <w:fldChar w:fldCharType="separate"/>
      </w:r>
      <w:r w:rsidR="00703F2D">
        <w:t>2.4</w:t>
      </w:r>
      <w:r>
        <w:fldChar w:fldCharType="end"/>
      </w:r>
      <w:bookmarkEnd w:id="74"/>
      <w:r>
        <w:br/>
      </w:r>
      <w:bookmarkStart w:id="75" w:name="Costs_and_Financial_Contributions_2_2"/>
      <w:r>
        <w:t>C</w:t>
      </w:r>
      <w:r w:rsidRPr="00F020D7">
        <w:t xml:space="preserve">osts </w:t>
      </w:r>
      <w:r>
        <w:t>a</w:t>
      </w:r>
      <w:r w:rsidRPr="00F020D7">
        <w:t>nd Financial Contributions</w:t>
      </w:r>
      <w:bookmarkEnd w:id="75"/>
    </w:p>
    <w:p w:rsidR="001822A6" w:rsidRDefault="005B2270" w:rsidP="00AC29A4">
      <w:pPr>
        <w:rPr>
          <w:b/>
          <w:i/>
        </w:rPr>
      </w:pPr>
      <w:r w:rsidRPr="001A6C53">
        <w:rPr>
          <w:b/>
          <w:i/>
          <w:highlight w:val="yellow"/>
        </w:rPr>
        <w:t>[Inser</w:t>
      </w:r>
      <w:r w:rsidRPr="001A6C53">
        <w:rPr>
          <w:b/>
          <w:i/>
          <w:highlight w:val="yellow"/>
        </w:rPr>
        <w:t>t provisions with respect to costs and financial matters including: budget, transfers of funds, payment terms, applicable taxes, set-offs, cost sharing, capital contri</w:t>
      </w:r>
      <w:r w:rsidR="00CC32FD">
        <w:rPr>
          <w:b/>
          <w:i/>
          <w:highlight w:val="yellow"/>
        </w:rPr>
        <w:t>bution or resource contribution</w:t>
      </w:r>
      <w:r>
        <w:rPr>
          <w:b/>
          <w:i/>
          <w:highlight w:val="yellow"/>
        </w:rPr>
        <w:t>.</w:t>
      </w:r>
      <w:r w:rsidRPr="001A6C53">
        <w:rPr>
          <w:b/>
          <w:i/>
          <w:highlight w:val="yellow"/>
        </w:rPr>
        <w:t>]</w:t>
      </w:r>
    </w:p>
    <w:p w:rsidR="001822A6" w:rsidRDefault="001822A6" w:rsidP="00AC29A4"/>
    <w:p w:rsidR="001822A6" w:rsidRDefault="001822A6" w:rsidP="00AC29A4">
      <w:pPr>
        <w:sectPr w:rsidR="001822A6" w:rsidSect="000F6296">
          <w:headerReference w:type="even" r:id="rId21"/>
          <w:headerReference w:type="default" r:id="rId22"/>
          <w:headerReference w:type="first" r:id="rId23"/>
          <w:footerReference w:type="first" r:id="rId24"/>
          <w:pgSz w:w="12240" w:h="15840"/>
          <w:pgMar w:top="1440" w:right="1440" w:bottom="1440" w:left="1440" w:header="708" w:footer="708" w:gutter="0"/>
          <w:cols w:space="708"/>
          <w:titlePg/>
          <w:docGrid w:linePitch="360"/>
        </w:sectPr>
      </w:pPr>
    </w:p>
    <w:p w:rsidR="001822A6" w:rsidRPr="00F020D7" w:rsidRDefault="005B2270" w:rsidP="001914A4">
      <w:pPr>
        <w:pStyle w:val="Schedule"/>
      </w:pPr>
      <w:bookmarkStart w:id="76" w:name="schedule_4_1"/>
      <w:r w:rsidRPr="001914A4">
        <w:t>Schedule</w:t>
      </w:r>
      <w:r>
        <w:t> </w:t>
      </w:r>
      <w:r>
        <w:fldChar w:fldCharType="begin"/>
      </w:r>
      <w:r>
        <w:instrText xml:space="preserve"> REF _Re</w:instrText>
      </w:r>
      <w:r>
        <w:instrText xml:space="preserve">f35250697 \r \h  \* MERGEFORMAT </w:instrText>
      </w:r>
      <w:r>
        <w:fldChar w:fldCharType="separate"/>
      </w:r>
      <w:r w:rsidR="00B01E14">
        <w:t>4.1</w:t>
      </w:r>
      <w:r>
        <w:fldChar w:fldCharType="end"/>
      </w:r>
      <w:bookmarkEnd w:id="76"/>
      <w:r>
        <w:br/>
      </w:r>
      <w:bookmarkStart w:id="77" w:name="Dispute_Resolution_4_1"/>
      <w:r w:rsidRPr="00F020D7">
        <w:t>Dispute Resolution</w:t>
      </w:r>
      <w:bookmarkEnd w:id="77"/>
    </w:p>
    <w:p w:rsidR="001822A6" w:rsidRPr="00F020D7" w:rsidRDefault="005B2270" w:rsidP="00F020D7">
      <w:pPr>
        <w:rPr>
          <w:b/>
          <w:i/>
          <w:highlight w:val="yellow"/>
        </w:rPr>
      </w:pPr>
      <w:r>
        <w:rPr>
          <w:b/>
          <w:i/>
          <w:highlight w:val="yellow"/>
        </w:rPr>
        <w:t>[Insert provisions.</w:t>
      </w:r>
      <w:r w:rsidR="00744FE2" w:rsidRPr="00BA1BF2">
        <w:rPr>
          <w:b/>
          <w:i/>
          <w:highlight w:val="yellow"/>
        </w:rPr>
        <w:t>]</w:t>
      </w:r>
    </w:p>
    <w:p w:rsidR="001822A6" w:rsidRDefault="001822A6" w:rsidP="00AC29A4"/>
    <w:p w:rsidR="001822A6" w:rsidRDefault="001822A6" w:rsidP="00AC29A4">
      <w:pPr>
        <w:sectPr w:rsidR="001822A6" w:rsidSect="000F6296">
          <w:headerReference w:type="even" r:id="rId25"/>
          <w:headerReference w:type="default" r:id="rId26"/>
          <w:headerReference w:type="first" r:id="rId27"/>
          <w:footerReference w:type="first" r:id="rId28"/>
          <w:pgSz w:w="12240" w:h="15840"/>
          <w:pgMar w:top="1440" w:right="1440" w:bottom="1440" w:left="1440" w:header="708" w:footer="708" w:gutter="0"/>
          <w:cols w:space="708"/>
          <w:titlePg/>
          <w:docGrid w:linePitch="360"/>
        </w:sectPr>
      </w:pPr>
    </w:p>
    <w:p w:rsidR="001822A6" w:rsidRDefault="005B2270" w:rsidP="001914A4">
      <w:pPr>
        <w:pStyle w:val="Schedule"/>
      </w:pPr>
      <w:bookmarkStart w:id="78" w:name="_Ref35003957"/>
      <w:bookmarkStart w:id="79" w:name="schedule_5_1"/>
      <w:bookmarkStart w:id="80" w:name="schedule_5_5"/>
      <w:r w:rsidRPr="001914A4">
        <w:t>Schedule</w:t>
      </w:r>
      <w:r>
        <w:t> </w:t>
      </w:r>
      <w:r>
        <w:fldChar w:fldCharType="begin"/>
      </w:r>
      <w:r>
        <w:instrText xml:space="preserve"> REF _Ref35246594 \r \h </w:instrText>
      </w:r>
      <w:r>
        <w:fldChar w:fldCharType="separate"/>
      </w:r>
      <w:r w:rsidR="00B01E14">
        <w:t>5.2</w:t>
      </w:r>
      <w:r>
        <w:fldChar w:fldCharType="end"/>
      </w:r>
      <w:bookmarkEnd w:id="78"/>
      <w:bookmarkEnd w:id="79"/>
      <w:r>
        <w:br/>
      </w:r>
      <w:bookmarkStart w:id="81" w:name="Indemnification_Requirements_5_1"/>
      <w:r w:rsidRPr="00F020D7">
        <w:t>Indemnification Requirements</w:t>
      </w:r>
      <w:bookmarkEnd w:id="81"/>
    </w:p>
    <w:p w:rsidR="00B01E14" w:rsidRPr="00B01E14" w:rsidRDefault="005B2270" w:rsidP="00A50715">
      <w:r w:rsidRPr="00B01E14">
        <w:t>If a Party</w:t>
      </w:r>
      <w:r>
        <w:t xml:space="preserve"> suffers a loss as a result of the actions or omissions of another Party (the “</w:t>
      </w:r>
      <w:r w:rsidRPr="00B01E14">
        <w:rPr>
          <w:b/>
        </w:rPr>
        <w:t>Defaulting Party</w:t>
      </w:r>
      <w:r>
        <w:t>”)</w:t>
      </w:r>
      <w:r w:rsidR="004B21B6">
        <w:t xml:space="preserve"> (</w:t>
      </w:r>
      <w:r>
        <w:t>including the Defaulting Party</w:t>
      </w:r>
      <w:r w:rsidR="004B21B6">
        <w:t>’s negligence, wilful misconduct, or failure</w:t>
      </w:r>
      <w:r>
        <w:t xml:space="preserve"> to perform its obligations under this Agreement in accordance with the terms and conditions of this Agreement</w:t>
      </w:r>
      <w:r w:rsidR="004B21B6">
        <w:t>)</w:t>
      </w:r>
      <w:r>
        <w:t>, then the Defaulting Party shall indemnify and hold harmless the Party</w:t>
      </w:r>
      <w:r w:rsidR="004B21B6">
        <w:t xml:space="preserve"> (and its directors, officers, employees, and agents)</w:t>
      </w:r>
      <w:r>
        <w:t xml:space="preserve"> suffering the loss, </w:t>
      </w:r>
      <w:r>
        <w:t xml:space="preserve">except to the extent </w:t>
      </w:r>
      <w:r w:rsidR="004B21B6">
        <w:t>that the</w:t>
      </w:r>
      <w:r>
        <w:t xml:space="preserve"> loss is caused by the </w:t>
      </w:r>
      <w:r w:rsidR="004B21B6">
        <w:t xml:space="preserve">breach of any representation, warranty, covenant, </w:t>
      </w:r>
      <w:r>
        <w:t>wilful misconduct</w:t>
      </w:r>
      <w:r w:rsidR="004B21B6">
        <w:t>,</w:t>
      </w:r>
      <w:r>
        <w:t xml:space="preserve"> </w:t>
      </w:r>
      <w:r w:rsidR="004B21B6">
        <w:t xml:space="preserve">negligence, </w:t>
      </w:r>
      <w:r>
        <w:t xml:space="preserve">or </w:t>
      </w:r>
      <w:r w:rsidR="004B21B6">
        <w:t xml:space="preserve">other </w:t>
      </w:r>
      <w:r>
        <w:t>non-performance of this Project Agreement by the Party that suffered the loss.</w:t>
      </w:r>
      <w:r w:rsidR="004B21B6">
        <w:t xml:space="preserve"> </w:t>
      </w:r>
      <w:r w:rsidR="004B21B6" w:rsidRPr="00ED1DD9">
        <w:rPr>
          <w:b/>
          <w:i/>
          <w:highlight w:val="yellow"/>
        </w:rPr>
        <w:t>[Consider adding that no claim for indemnity will be made if loss is covered by insurance but this might depend on the manner i</w:t>
      </w:r>
      <w:r w:rsidR="00CC32FD">
        <w:rPr>
          <w:b/>
          <w:i/>
          <w:highlight w:val="yellow"/>
        </w:rPr>
        <w:t>n which the Parties are insured</w:t>
      </w:r>
      <w:r>
        <w:rPr>
          <w:b/>
          <w:i/>
          <w:highlight w:val="yellow"/>
        </w:rPr>
        <w:t>.</w:t>
      </w:r>
      <w:r w:rsidR="004B21B6" w:rsidRPr="00ED1DD9">
        <w:rPr>
          <w:b/>
          <w:i/>
          <w:highlight w:val="yellow"/>
        </w:rPr>
        <w:t>]</w:t>
      </w:r>
    </w:p>
    <w:p w:rsidR="00A50715" w:rsidRPr="00A50715" w:rsidRDefault="00A50715" w:rsidP="00A50715"/>
    <w:p w:rsidR="001822A6" w:rsidRDefault="001822A6" w:rsidP="00601D47">
      <w:pPr>
        <w:jc w:val="left"/>
        <w:rPr>
          <w:rFonts w:ascii="Times New Roman Bold" w:eastAsiaTheme="majorEastAsia" w:hAnsi="Times New Roman Bold" w:cs="Times New Roman"/>
          <w:b/>
          <w:bCs/>
          <w:caps/>
          <w:color w:val="000000"/>
          <w:szCs w:val="28"/>
        </w:rPr>
      </w:pPr>
    </w:p>
    <w:p w:rsidR="001822A6" w:rsidRDefault="001822A6" w:rsidP="00601D47">
      <w:pPr>
        <w:jc w:val="left"/>
        <w:sectPr w:rsidR="001822A6" w:rsidSect="000F6296">
          <w:headerReference w:type="even" r:id="rId29"/>
          <w:headerReference w:type="default" r:id="rId30"/>
          <w:headerReference w:type="first" r:id="rId31"/>
          <w:footerReference w:type="first" r:id="rId32"/>
          <w:pgSz w:w="12240" w:h="15840"/>
          <w:pgMar w:top="1440" w:right="1440" w:bottom="1440" w:left="1440" w:header="708" w:footer="708" w:gutter="0"/>
          <w:cols w:space="708"/>
          <w:titlePg/>
          <w:docGrid w:linePitch="360"/>
        </w:sectPr>
      </w:pPr>
    </w:p>
    <w:p w:rsidR="001822A6" w:rsidRPr="00F020D7" w:rsidRDefault="005B2270" w:rsidP="001914A4">
      <w:pPr>
        <w:pStyle w:val="Schedule"/>
      </w:pPr>
      <w:bookmarkStart w:id="82" w:name="schedule_6_1"/>
      <w:r w:rsidRPr="001914A4">
        <w:t>Schedule</w:t>
      </w:r>
      <w:r>
        <w:t> </w:t>
      </w:r>
      <w:r>
        <w:fldChar w:fldCharType="begin"/>
      </w:r>
      <w:r>
        <w:instrText xml:space="preserve"> REF _Ref31544642 \r \h </w:instrText>
      </w:r>
      <w:r>
        <w:fldChar w:fldCharType="separate"/>
      </w:r>
      <w:r w:rsidR="00B01E14">
        <w:t>6.1</w:t>
      </w:r>
      <w:r>
        <w:fldChar w:fldCharType="end"/>
      </w:r>
      <w:bookmarkEnd w:id="80"/>
      <w:bookmarkEnd w:id="82"/>
      <w:r>
        <w:br/>
      </w:r>
      <w:bookmarkStart w:id="83" w:name="Insurance_Requirements_6_1"/>
      <w:r w:rsidRPr="00F020D7">
        <w:t>Insurance Requirements</w:t>
      </w:r>
      <w:bookmarkEnd w:id="83"/>
    </w:p>
    <w:p w:rsidR="001822A6" w:rsidRDefault="005B2270" w:rsidP="00AC29A4">
      <w:r w:rsidRPr="00BA1BF2">
        <w:rPr>
          <w:b/>
          <w:i/>
          <w:highlight w:val="yellow"/>
        </w:rPr>
        <w:t xml:space="preserve">[NTD: Different Parties may be required to carry different levels </w:t>
      </w:r>
      <w:r>
        <w:rPr>
          <w:b/>
          <w:i/>
          <w:highlight w:val="yellow"/>
        </w:rPr>
        <w:t xml:space="preserve">of insurance </w:t>
      </w:r>
      <w:r w:rsidRPr="00BA1BF2">
        <w:rPr>
          <w:b/>
          <w:i/>
          <w:highlight w:val="yellow"/>
        </w:rPr>
        <w:t xml:space="preserve">depending on their </w:t>
      </w:r>
      <w:r>
        <w:rPr>
          <w:b/>
          <w:i/>
          <w:highlight w:val="yellow"/>
        </w:rPr>
        <w:t>involvement/</w:t>
      </w:r>
      <w:r w:rsidRPr="00BA1BF2">
        <w:rPr>
          <w:b/>
          <w:i/>
          <w:highlight w:val="yellow"/>
        </w:rPr>
        <w:t>activities.</w:t>
      </w:r>
      <w:r>
        <w:rPr>
          <w:b/>
          <w:i/>
          <w:highlight w:val="yellow"/>
        </w:rPr>
        <w:t xml:space="preserve"> </w:t>
      </w:r>
      <w:r w:rsidR="00A36178">
        <w:rPr>
          <w:b/>
          <w:i/>
          <w:highlight w:val="yellow"/>
        </w:rPr>
        <w:t xml:space="preserve">This will need to be reviewed in each case. </w:t>
      </w:r>
      <w:r w:rsidRPr="00755CA0">
        <w:rPr>
          <w:b/>
          <w:i/>
          <w:highlight w:val="yellow"/>
        </w:rPr>
        <w:t>Consider if c</w:t>
      </w:r>
      <w:r w:rsidRPr="00755CA0">
        <w:rPr>
          <w:b/>
          <w:i/>
          <w:szCs w:val="24"/>
          <w:highlight w:val="yellow"/>
        </w:rPr>
        <w:t>yber insurance coverage is appropriate.</w:t>
      </w:r>
      <w:r w:rsidRPr="00BA1BF2">
        <w:rPr>
          <w:b/>
          <w:i/>
          <w:highlight w:val="yellow"/>
        </w:rPr>
        <w:t>]</w:t>
      </w:r>
      <w:r>
        <w:t>.</w:t>
      </w:r>
    </w:p>
    <w:p w:rsidR="00E36918" w:rsidRDefault="00E36918" w:rsidP="00AC29A4"/>
    <w:p w:rsidR="00E36918" w:rsidRDefault="00E36918" w:rsidP="00AC29A4"/>
    <w:p w:rsidR="00E36918" w:rsidRDefault="00E36918" w:rsidP="00AC29A4"/>
    <w:p w:rsidR="00E36918" w:rsidRDefault="00E36918" w:rsidP="00AC29A4"/>
    <w:p w:rsidR="00E36918" w:rsidRDefault="00E36918" w:rsidP="00AC29A4"/>
    <w:p w:rsidR="00E36918" w:rsidRDefault="00E36918" w:rsidP="00AC29A4"/>
    <w:p w:rsidR="00E36918" w:rsidRDefault="00E36918" w:rsidP="00AC29A4"/>
    <w:p w:rsidR="00E36918" w:rsidRDefault="00E36918" w:rsidP="00AC29A4"/>
    <w:p w:rsidR="00E36918" w:rsidRPr="006018A6" w:rsidRDefault="005B2270" w:rsidP="006018A6">
      <w:pPr>
        <w:jc w:val="left"/>
        <w:rPr>
          <w:sz w:val="16"/>
        </w:rPr>
      </w:pPr>
      <w:bookmarkStart w:id="84" w:name="BLGFooterCursor"/>
      <w:r w:rsidRPr="006018A6">
        <w:rPr>
          <w:sz w:val="16"/>
        </w:rPr>
        <w:t>110586118:v9</w:t>
      </w:r>
      <w:bookmarkEnd w:id="84"/>
    </w:p>
    <w:sectPr w:rsidR="00E36918" w:rsidRPr="006018A6" w:rsidSect="000F6296">
      <w:headerReference w:type="even" r:id="rId33"/>
      <w:headerReference w:type="default" r:id="rId34"/>
      <w:headerReference w:type="first" r:id="rId35"/>
      <w:footerReference w:type="first" r:id="rId3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2270" w:rsidRDefault="005B2270">
      <w:pPr>
        <w:spacing w:after="0"/>
      </w:pPr>
      <w:r>
        <w:separator/>
      </w:r>
    </w:p>
  </w:endnote>
  <w:endnote w:type="continuationSeparator" w:id="0">
    <w:p w:rsidR="005B2270" w:rsidRDefault="005B2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rsidP="00D932EB">
    <w:pPr>
      <w:pStyle w:val="Footer"/>
      <w:tabs>
        <w:tab w:val="left" w:pos="4185"/>
      </w:tabs>
      <w:jc w:val="left"/>
    </w:pPr>
    <w:r>
      <w:rPr>
        <w:sz w:val="16"/>
        <w:lang w:val="en-US"/>
      </w:rPr>
      <w:t xml:space="preserve">This template was developed based on Ministry Guidance issued as of July 2020, is for provided general information purposes and </w:t>
    </w:r>
    <w:r>
      <w:rPr>
        <w:sz w:val="16"/>
        <w:lang w:val="en-US"/>
      </w:rPr>
      <w:t>does not constitute legal or other professional advice or a legal opinion of any kind.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917BD7">
    <w:pPr>
      <w:pStyle w:val="Footer"/>
      <w:jc w:val="center"/>
    </w:pPr>
  </w:p>
  <w:p w:rsidR="00917BD7" w:rsidRDefault="005B2270">
    <w:pPr>
      <w:pStyle w:val="Footer"/>
    </w:pPr>
    <w:r>
      <w:rPr>
        <w:sz w:val="16"/>
        <w:lang w:val="en-US"/>
      </w:rPr>
      <w:t xml:space="preserve">This template was developed based on Ministry Guidance issued as of July 2020, is for provided general information purposes and does not </w:t>
    </w:r>
    <w:r>
      <w:rPr>
        <w:sz w:val="16"/>
        <w:lang w:val="en-US"/>
      </w:rPr>
      <w:t>constitute legal or other professional advice or a legal opinion of any kind.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pPr>
      <w:pStyle w:val="Footer"/>
    </w:pPr>
    <w:r>
      <w:rPr>
        <w:sz w:val="16"/>
        <w:lang w:val="en-US"/>
      </w:rPr>
      <w:t xml:space="preserve">This template was developed based on Ministry Guidance issued as of </w:t>
    </w:r>
    <w:r>
      <w:rPr>
        <w:sz w:val="16"/>
        <w:lang w:val="en-US"/>
      </w:rPr>
      <w:t>July 2020, is for provided general information purposes and does not constitute legal or other professional advice or a legal opinion of any kind.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pPr>
      <w:pStyle w:val="Footer"/>
    </w:pPr>
    <w:r>
      <w:rPr>
        <w:sz w:val="16"/>
        <w:lang w:val="en-US"/>
      </w:rPr>
      <w:t xml:space="preserve">This template was developed based on Ministry Guidance issued as of July 2020, is for provided general information purposes and does </w:t>
    </w:r>
    <w:r>
      <w:rPr>
        <w:sz w:val="16"/>
        <w:lang w:val="en-US"/>
      </w:rPr>
      <w:t>not constitute legal or other professional advice or a legal opinion of any kind.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897765"/>
      <w:docPartObj>
        <w:docPartGallery w:val="Page Numbers (Bottom of Page)"/>
        <w:docPartUnique/>
      </w:docPartObj>
    </w:sdtPr>
    <w:sdtEndPr>
      <w:rPr>
        <w:noProof/>
      </w:rPr>
    </w:sdtEndPr>
    <w:sdtContent>
      <w:p w:rsidR="00917BD7" w:rsidRDefault="005B2270">
        <w:pPr>
          <w:pStyle w:val="Footer"/>
          <w:jc w:val="center"/>
        </w:pPr>
      </w:p>
    </w:sdtContent>
  </w:sdt>
  <w:p w:rsidR="00917BD7" w:rsidRDefault="005B2270">
    <w:pPr>
      <w:pStyle w:val="Footer"/>
    </w:pPr>
    <w:r>
      <w:rPr>
        <w:sz w:val="16"/>
        <w:lang w:val="en-US"/>
      </w:rPr>
      <w:t>This template was developed based on Ministry Guidance issued as of July 2020, is for provided general information purposes and does not constitute legal or other professional advice or a legal opinion of any kind.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04127"/>
      <w:docPartObj>
        <w:docPartGallery w:val="Page Numbers (Bottom of Page)"/>
        <w:docPartUnique/>
      </w:docPartObj>
    </w:sdtPr>
    <w:sdtEndPr>
      <w:rPr>
        <w:noProof/>
      </w:rPr>
    </w:sdtEndPr>
    <w:sdtContent>
      <w:p w:rsidR="00917BD7" w:rsidRDefault="005B2270">
        <w:pPr>
          <w:pStyle w:val="Footer"/>
          <w:jc w:val="center"/>
        </w:pPr>
      </w:p>
    </w:sdtContent>
  </w:sdt>
  <w:p w:rsidR="00917BD7" w:rsidRDefault="005B2270">
    <w:pPr>
      <w:pStyle w:val="Footer"/>
    </w:pPr>
    <w:r>
      <w:rPr>
        <w:sz w:val="16"/>
        <w:lang w:val="en-US"/>
      </w:rPr>
      <w:t xml:space="preserve">This template was developed based on Ministry </w:t>
    </w:r>
    <w:r>
      <w:rPr>
        <w:sz w:val="16"/>
        <w:lang w:val="en-US"/>
      </w:rPr>
      <w:t>Guidance issued as of July 2020, is for provided general information purposes and does not constitute legal or other professional advice or a legal opinion of any kind.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328573"/>
      <w:docPartObj>
        <w:docPartGallery w:val="Page Numbers (Bottom of Page)"/>
        <w:docPartUnique/>
      </w:docPartObj>
    </w:sdtPr>
    <w:sdtEndPr>
      <w:rPr>
        <w:noProof/>
      </w:rPr>
    </w:sdtEndPr>
    <w:sdtContent>
      <w:p w:rsidR="00917BD7" w:rsidRDefault="005B2270">
        <w:pPr>
          <w:pStyle w:val="Footer"/>
          <w:jc w:val="center"/>
        </w:pPr>
      </w:p>
    </w:sdtContent>
  </w:sdt>
  <w:p w:rsidR="00917BD7" w:rsidRDefault="005B2270">
    <w:pPr>
      <w:pStyle w:val="Footer"/>
    </w:pPr>
    <w:r>
      <w:rPr>
        <w:sz w:val="16"/>
        <w:lang w:val="en-US"/>
      </w:rPr>
      <w:t xml:space="preserve">This template was developed based on Ministry Guidance issued as of </w:t>
    </w:r>
    <w:r>
      <w:rPr>
        <w:sz w:val="16"/>
        <w:lang w:val="en-US"/>
      </w:rPr>
      <w:t>July 2020, is for provided general information purposes and does not constitute legal or other professional advice or a legal opinion of any kind.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917BD7">
    <w:pPr>
      <w:pStyle w:val="Footer"/>
      <w:jc w:val="center"/>
    </w:pPr>
  </w:p>
  <w:p w:rsidR="00917BD7" w:rsidRDefault="005B2270">
    <w:pPr>
      <w:pStyle w:val="Footer"/>
    </w:pPr>
    <w:r>
      <w:rPr>
        <w:sz w:val="16"/>
        <w:lang w:val="en-US"/>
      </w:rPr>
      <w:t xml:space="preserve">This template was developed based on Ministry Guidance issued as of July 2020, is for provided general information purposes and does not constitute legal or other </w:t>
    </w:r>
    <w:r>
      <w:rPr>
        <w:sz w:val="16"/>
        <w:lang w:val="en-US"/>
      </w:rPr>
      <w:t>professional advice or a legal opinion of any kind.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2270" w:rsidRDefault="005B2270">
      <w:pPr>
        <w:spacing w:after="0"/>
      </w:pPr>
      <w:r>
        <w:separator/>
      </w:r>
    </w:p>
  </w:footnote>
  <w:footnote w:type="continuationSeparator" w:id="0">
    <w:p w:rsidR="005B2270" w:rsidRDefault="005B22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pPr>
      <w:pStyle w:val="Header"/>
      <w:jc w:val="center"/>
    </w:pPr>
    <w:r>
      <w:t xml:space="preserve">- </w:t>
    </w:r>
    <w:sdt>
      <w:sdtPr>
        <w:id w:val="-276867981"/>
        <w:docPartObj>
          <w:docPartGallery w:val="Page Numbers (Top of Page)"/>
          <w:docPartUnique/>
        </w:docPartObj>
      </w:sdtPr>
      <w:sdtEndPr>
        <w:rPr>
          <w:noProof/>
        </w:rPr>
      </w:sdtEndPr>
      <w:sdtContent>
        <w:r w:rsidR="004A57BE">
          <w:fldChar w:fldCharType="begin"/>
        </w:r>
        <w:r w:rsidR="004A57BE">
          <w:instrText xml:space="preserve"> PAGE   \* MERGEFORMAT </w:instrText>
        </w:r>
        <w:r w:rsidR="004A57BE">
          <w:fldChar w:fldCharType="separate"/>
        </w:r>
        <w:r w:rsidR="00DC5B20">
          <w:rPr>
            <w:noProof/>
          </w:rPr>
          <w:t>5</w:t>
        </w:r>
        <w:r w:rsidR="004A57BE">
          <w:rPr>
            <w:noProof/>
          </w:rPr>
          <w:fldChar w:fldCharType="end"/>
        </w:r>
        <w:r>
          <w:rPr>
            <w:noProof/>
          </w:rPr>
          <w:t xml:space="preserve"> -</w:t>
        </w:r>
      </w:sdtContent>
    </w:sdt>
  </w:p>
  <w:p w:rsidR="00917BD7" w:rsidRDefault="005B2270" w:rsidP="00F32E12">
    <w:pPr>
      <w:pStyle w:val="Header"/>
      <w:jc w:val="right"/>
    </w:pPr>
    <w:r w:rsidRPr="009A0EA1">
      <w:rPr>
        <w:noProof/>
        <w:lang w:val="en-US"/>
      </w:rPr>
      <w:drawing>
        <wp:inline distT="0" distB="0" distL="0" distR="0">
          <wp:extent cx="977900" cy="379307"/>
          <wp:effectExtent l="0" t="0" r="0" b="1905"/>
          <wp:docPr id="1" name="Picture 1"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11322"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F32E12" w:rsidRDefault="00F32E12" w:rsidP="00F32E12">
    <w:pPr>
      <w:pStyle w:val="Header"/>
      <w:jc w:val="right"/>
    </w:pPr>
  </w:p>
  <w:p w:rsidR="00F32E12" w:rsidRDefault="005B2270" w:rsidP="00F32E12">
    <w:pPr>
      <w:pStyle w:val="Header"/>
      <w:jc w:val="right"/>
    </w:pPr>
    <w:r>
      <w:rPr>
        <w:b/>
      </w:rPr>
      <w:t>July 2020</w:t>
    </w:r>
  </w:p>
  <w:p w:rsidR="00F32E12" w:rsidRPr="00F32E12" w:rsidRDefault="00F32E12" w:rsidP="00F32E12">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pPr>
      <w:pStyle w:val="Header"/>
      <w:jc w:val="center"/>
    </w:pPr>
    <w:sdt>
      <w:sdtPr>
        <w:id w:val="373358826"/>
        <w:docPartObj>
          <w:docPartGallery w:val="Page Numbers (Top of Page)"/>
          <w:docPartUnique/>
        </w:docPartObj>
      </w:sdtPr>
      <w:sdtEndPr>
        <w:rPr>
          <w:noProof/>
        </w:rPr>
      </w:sdtEndPr>
      <w:sdtContent>
        <w:r w:rsidR="00F32E12">
          <w:t xml:space="preserve">- </w:t>
        </w:r>
        <w:r w:rsidR="004A57BE">
          <w:fldChar w:fldCharType="begin"/>
        </w:r>
        <w:r w:rsidR="004A57BE">
          <w:instrText xml:space="preserve"> PAGE   \* MERGEFORMAT </w:instrText>
        </w:r>
        <w:r w:rsidR="004A57BE">
          <w:fldChar w:fldCharType="separate"/>
        </w:r>
        <w:r w:rsidR="0035236D">
          <w:rPr>
            <w:noProof/>
          </w:rPr>
          <w:t>11</w:t>
        </w:r>
        <w:r w:rsidR="004A57BE">
          <w:rPr>
            <w:noProof/>
          </w:rPr>
          <w:fldChar w:fldCharType="end"/>
        </w:r>
        <w:r w:rsidR="00F32E12">
          <w:rPr>
            <w:noProof/>
          </w:rPr>
          <w:t xml:space="preserve"> -</w:t>
        </w:r>
      </w:sdtContent>
    </w:sdt>
  </w:p>
  <w:p w:rsidR="00917BD7" w:rsidRDefault="005B2270" w:rsidP="00F32E12">
    <w:pPr>
      <w:pStyle w:val="Header"/>
      <w:jc w:val="right"/>
    </w:pPr>
    <w:r w:rsidRPr="009A0EA1">
      <w:rPr>
        <w:noProof/>
        <w:lang w:val="en-US"/>
      </w:rPr>
      <w:drawing>
        <wp:inline distT="0" distB="0" distL="0" distR="0">
          <wp:extent cx="977900" cy="379307"/>
          <wp:effectExtent l="0" t="0" r="0" b="1905"/>
          <wp:docPr id="6" name="Picture 6"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80594"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F32E12" w:rsidRDefault="00F32E12" w:rsidP="00F32E12">
    <w:pPr>
      <w:pStyle w:val="Header"/>
      <w:jc w:val="right"/>
    </w:pPr>
  </w:p>
  <w:p w:rsidR="00F32E12" w:rsidRPr="00F32E12" w:rsidRDefault="005B2270" w:rsidP="00F32E12">
    <w:pPr>
      <w:pStyle w:val="Header"/>
      <w:jc w:val="right"/>
      <w:rPr>
        <w:b/>
      </w:rPr>
    </w:pPr>
    <w:r>
      <w:rPr>
        <w:b/>
      </w:rPr>
      <w:t xml:space="preserve">July </w:t>
    </w:r>
    <w:r>
      <w:rPr>
        <w:b/>
      </w:rPr>
      <w:t>2020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pPr>
      <w:pStyle w:val="Header"/>
      <w:jc w:val="center"/>
    </w:pPr>
    <w:sdt>
      <w:sdtPr>
        <w:id w:val="1554429234"/>
        <w:docPartObj>
          <w:docPartGallery w:val="Page Numbers (Top of Page)"/>
          <w:docPartUnique/>
        </w:docPartObj>
      </w:sdtPr>
      <w:sdtEndPr>
        <w:rPr>
          <w:noProof/>
        </w:rPr>
      </w:sdtEndPr>
      <w:sdtContent>
        <w:r w:rsidR="00F32E12">
          <w:t xml:space="preserve">- </w:t>
        </w:r>
        <w:r w:rsidR="004A57BE">
          <w:fldChar w:fldCharType="begin"/>
        </w:r>
        <w:r w:rsidR="004A57BE">
          <w:instrText xml:space="preserve"> PAGE   \* MERGEFORMAT </w:instrText>
        </w:r>
        <w:r w:rsidR="004A57BE">
          <w:fldChar w:fldCharType="separate"/>
        </w:r>
        <w:r w:rsidR="0035236D">
          <w:rPr>
            <w:noProof/>
          </w:rPr>
          <w:t>12</w:t>
        </w:r>
        <w:r w:rsidR="004A57BE">
          <w:rPr>
            <w:noProof/>
          </w:rPr>
          <w:fldChar w:fldCharType="end"/>
        </w:r>
        <w:r w:rsidR="00F32E12">
          <w:rPr>
            <w:noProof/>
          </w:rPr>
          <w:t xml:space="preserve"> -</w:t>
        </w:r>
      </w:sdtContent>
    </w:sdt>
  </w:p>
  <w:p w:rsidR="00917BD7" w:rsidRDefault="005B2270" w:rsidP="00F32E12">
    <w:pPr>
      <w:pStyle w:val="Header"/>
      <w:jc w:val="right"/>
    </w:pPr>
    <w:r w:rsidRPr="009A0EA1">
      <w:rPr>
        <w:noProof/>
        <w:lang w:val="en-US"/>
      </w:rPr>
      <w:drawing>
        <wp:inline distT="0" distB="0" distL="0" distR="0">
          <wp:extent cx="977900" cy="379307"/>
          <wp:effectExtent l="0" t="0" r="0" b="1905"/>
          <wp:docPr id="7" name="Picture 7"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86686"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F32E12" w:rsidRDefault="00F32E12" w:rsidP="00F32E12">
    <w:pPr>
      <w:pStyle w:val="Header"/>
      <w:jc w:val="right"/>
    </w:pPr>
  </w:p>
  <w:p w:rsidR="00F32E12" w:rsidRPr="00F32E12" w:rsidRDefault="005B2270" w:rsidP="00F32E12">
    <w:pPr>
      <w:pStyle w:val="Header"/>
      <w:jc w:val="right"/>
      <w:rPr>
        <w:b/>
      </w:rPr>
    </w:pPr>
    <w:r>
      <w:rPr>
        <w:b/>
      </w:rPr>
      <w:t>July 2020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pPr>
      <w:pStyle w:val="Header"/>
      <w:jc w:val="center"/>
    </w:pPr>
    <w:sdt>
      <w:sdtPr>
        <w:id w:val="-1187908743"/>
        <w:docPartObj>
          <w:docPartGallery w:val="Page Numbers (Top of Page)"/>
          <w:docPartUnique/>
        </w:docPartObj>
      </w:sdtPr>
      <w:sdtEndPr>
        <w:rPr>
          <w:noProof/>
        </w:rPr>
      </w:sdtEndPr>
      <w:sdtContent>
        <w:r w:rsidR="00F32E12">
          <w:t xml:space="preserve">- </w:t>
        </w:r>
        <w:r w:rsidR="004A57BE">
          <w:fldChar w:fldCharType="begin"/>
        </w:r>
        <w:r w:rsidR="004A57BE">
          <w:instrText xml:space="preserve"> PAGE   \* MERGEFORMAT </w:instrText>
        </w:r>
        <w:r w:rsidR="004A57BE">
          <w:fldChar w:fldCharType="separate"/>
        </w:r>
        <w:r w:rsidR="0035236D">
          <w:rPr>
            <w:noProof/>
          </w:rPr>
          <w:t>13</w:t>
        </w:r>
        <w:r w:rsidR="004A57BE">
          <w:rPr>
            <w:noProof/>
          </w:rPr>
          <w:fldChar w:fldCharType="end"/>
        </w:r>
        <w:r w:rsidR="00F32E12">
          <w:rPr>
            <w:noProof/>
          </w:rPr>
          <w:t xml:space="preserve"> -</w:t>
        </w:r>
      </w:sdtContent>
    </w:sdt>
  </w:p>
  <w:p w:rsidR="00917BD7" w:rsidRDefault="005B2270" w:rsidP="00F32E12">
    <w:pPr>
      <w:pStyle w:val="Header"/>
      <w:jc w:val="right"/>
    </w:pPr>
    <w:r w:rsidRPr="009A0EA1">
      <w:rPr>
        <w:noProof/>
        <w:lang w:val="en-US"/>
      </w:rPr>
      <w:drawing>
        <wp:inline distT="0" distB="0" distL="0" distR="0">
          <wp:extent cx="977900" cy="379307"/>
          <wp:effectExtent l="0" t="0" r="0" b="1905"/>
          <wp:docPr id="8" name="Picture 8"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14953"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F32E12" w:rsidRDefault="00F32E12" w:rsidP="00F32E12">
    <w:pPr>
      <w:pStyle w:val="Header"/>
      <w:jc w:val="right"/>
    </w:pPr>
  </w:p>
  <w:p w:rsidR="00F32E12" w:rsidRPr="00F32E12" w:rsidRDefault="005B2270" w:rsidP="00F32E12">
    <w:pPr>
      <w:pStyle w:val="Header"/>
      <w:jc w:val="right"/>
      <w:rPr>
        <w:b/>
      </w:rPr>
    </w:pPr>
    <w:r>
      <w:rPr>
        <w:b/>
      </w:rPr>
      <w:t>July 2020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EE7" w:rsidRDefault="005B2270" w:rsidP="00401E5C">
    <w:pPr>
      <w:pStyle w:val="Header"/>
      <w:jc w:val="right"/>
    </w:pPr>
    <w:r w:rsidRPr="009A0EA1">
      <w:rPr>
        <w:noProof/>
        <w:lang w:val="en-US"/>
      </w:rPr>
      <w:drawing>
        <wp:inline distT="0" distB="0" distL="0" distR="0">
          <wp:extent cx="977900" cy="379307"/>
          <wp:effectExtent l="0" t="0" r="0" b="1905"/>
          <wp:docPr id="3" name="Picture 3"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39744"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F14EE7" w:rsidRPr="00F14EE7" w:rsidRDefault="00F14EE7" w:rsidP="00401E5C">
    <w:pPr>
      <w:pStyle w:val="Header"/>
      <w:jc w:val="right"/>
    </w:pPr>
  </w:p>
  <w:p w:rsidR="00917BD7" w:rsidRDefault="005B2270" w:rsidP="00401E5C">
    <w:pPr>
      <w:pStyle w:val="Header"/>
      <w:jc w:val="right"/>
      <w:rPr>
        <w:b/>
      </w:rPr>
    </w:pPr>
    <w:r>
      <w:rPr>
        <w:b/>
      </w:rPr>
      <w:t xml:space="preserve">July </w:t>
    </w:r>
    <w:r w:rsidR="00744FE2" w:rsidRPr="00287982">
      <w:rPr>
        <w:b/>
      </w:rPr>
      <w:t>2020</w:t>
    </w:r>
  </w:p>
  <w:p w:rsidR="00F14EE7" w:rsidRPr="00F14EE7" w:rsidRDefault="00F14EE7" w:rsidP="00401E5C">
    <w:pPr>
      <w:pStyle w:val="Header"/>
      <w:jc w:val="right"/>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pPr>
      <w:pStyle w:val="Header"/>
      <w:jc w:val="center"/>
    </w:pPr>
    <w:sdt>
      <w:sdtPr>
        <w:id w:val="1349445700"/>
        <w:docPartObj>
          <w:docPartGallery w:val="Page Numbers (Top of Page)"/>
          <w:docPartUnique/>
        </w:docPartObj>
      </w:sdtPr>
      <w:sdtEndPr>
        <w:rPr>
          <w:noProof/>
        </w:rPr>
      </w:sdtEndPr>
      <w:sdtContent>
        <w:r w:rsidR="00F32E12">
          <w:t xml:space="preserve">- </w:t>
        </w:r>
        <w:r w:rsidR="004A57BE">
          <w:fldChar w:fldCharType="begin"/>
        </w:r>
        <w:r w:rsidR="004A57BE">
          <w:instrText xml:space="preserve"> PAGE   \* MERGEFORMAT </w:instrText>
        </w:r>
        <w:r w:rsidR="004A57BE">
          <w:fldChar w:fldCharType="separate"/>
        </w:r>
        <w:r w:rsidR="0035236D">
          <w:rPr>
            <w:noProof/>
          </w:rPr>
          <w:t>14</w:t>
        </w:r>
        <w:r w:rsidR="004A57BE">
          <w:rPr>
            <w:noProof/>
          </w:rPr>
          <w:fldChar w:fldCharType="end"/>
        </w:r>
        <w:r w:rsidR="00F32E12">
          <w:rPr>
            <w:noProof/>
          </w:rPr>
          <w:t xml:space="preserve"> -</w:t>
        </w:r>
      </w:sdtContent>
    </w:sdt>
  </w:p>
  <w:p w:rsidR="00917BD7" w:rsidRDefault="005B2270" w:rsidP="00F32E12">
    <w:pPr>
      <w:pStyle w:val="Header"/>
      <w:jc w:val="right"/>
    </w:pPr>
    <w:r w:rsidRPr="009A0EA1">
      <w:rPr>
        <w:noProof/>
        <w:lang w:val="en-US"/>
      </w:rPr>
      <w:drawing>
        <wp:inline distT="0" distB="0" distL="0" distR="0">
          <wp:extent cx="977900" cy="379307"/>
          <wp:effectExtent l="0" t="0" r="0" b="1905"/>
          <wp:docPr id="9" name="Picture 9"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50181"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F32E12" w:rsidRDefault="00F32E12" w:rsidP="00F32E12">
    <w:pPr>
      <w:pStyle w:val="Header"/>
      <w:jc w:val="right"/>
    </w:pPr>
  </w:p>
  <w:p w:rsidR="00F32E12" w:rsidRPr="00F32E12" w:rsidRDefault="005B2270" w:rsidP="00F32E12">
    <w:pPr>
      <w:pStyle w:val="Header"/>
      <w:jc w:val="right"/>
      <w:rPr>
        <w:b/>
      </w:rPr>
    </w:pPr>
    <w:r>
      <w:rPr>
        <w:b/>
      </w:rPr>
      <w:t>July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pPr>
      <w:pStyle w:val="Header"/>
      <w:jc w:val="center"/>
    </w:pPr>
    <w:r>
      <w:t xml:space="preserve">- </w:t>
    </w:r>
    <w:sdt>
      <w:sdtPr>
        <w:id w:val="911736016"/>
        <w:docPartObj>
          <w:docPartGallery w:val="Page Numbers (Top of Page)"/>
          <w:docPartUnique/>
        </w:docPartObj>
      </w:sdtPr>
      <w:sdtEndPr>
        <w:rPr>
          <w:noProof/>
        </w:rPr>
      </w:sdtEndPr>
      <w:sdtContent>
        <w:r w:rsidR="004A57BE">
          <w:fldChar w:fldCharType="begin"/>
        </w:r>
        <w:r w:rsidR="004A57BE">
          <w:instrText xml:space="preserve"> PAGE   \* MERGEFORMAT </w:instrText>
        </w:r>
        <w:r w:rsidR="004A57BE">
          <w:fldChar w:fldCharType="separate"/>
        </w:r>
        <w:r w:rsidR="0035236D">
          <w:rPr>
            <w:noProof/>
          </w:rPr>
          <w:t>9</w:t>
        </w:r>
        <w:r w:rsidR="004A57BE">
          <w:rPr>
            <w:noProof/>
          </w:rPr>
          <w:fldChar w:fldCharType="end"/>
        </w:r>
        <w:r>
          <w:rPr>
            <w:noProof/>
          </w:rPr>
          <w:t xml:space="preserve"> -</w:t>
        </w:r>
      </w:sdtContent>
    </w:sdt>
  </w:p>
  <w:p w:rsidR="00917BD7" w:rsidRDefault="005B2270" w:rsidP="00F32E12">
    <w:pPr>
      <w:pStyle w:val="Header"/>
      <w:jc w:val="right"/>
    </w:pPr>
    <w:r w:rsidRPr="009A0EA1">
      <w:rPr>
        <w:noProof/>
        <w:lang w:val="en-US"/>
      </w:rPr>
      <w:drawing>
        <wp:inline distT="0" distB="0" distL="0" distR="0">
          <wp:extent cx="977900" cy="379307"/>
          <wp:effectExtent l="0" t="0" r="0" b="1905"/>
          <wp:docPr id="2" name="Picture 2"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16805"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F32E12" w:rsidRDefault="00F32E12" w:rsidP="00F32E12">
    <w:pPr>
      <w:pStyle w:val="Header"/>
      <w:jc w:val="right"/>
    </w:pPr>
  </w:p>
  <w:p w:rsidR="00F32E12" w:rsidRDefault="005B2270" w:rsidP="00F32E12">
    <w:pPr>
      <w:pStyle w:val="Header"/>
      <w:jc w:val="right"/>
    </w:pPr>
    <w:r>
      <w:rPr>
        <w:b/>
      </w:rPr>
      <w:t>July 2020</w:t>
    </w:r>
  </w:p>
  <w:p w:rsidR="00F32E12" w:rsidRPr="00F32E12" w:rsidRDefault="00F32E12" w:rsidP="00F32E12">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7BD7" w:rsidRDefault="005B2270">
    <w:pPr>
      <w:pStyle w:val="Header"/>
      <w:jc w:val="center"/>
    </w:pPr>
    <w:sdt>
      <w:sdtPr>
        <w:id w:val="1259568286"/>
        <w:docPartObj>
          <w:docPartGallery w:val="Page Numbers (Top of Page)"/>
          <w:docPartUnique/>
        </w:docPartObj>
      </w:sdtPr>
      <w:sdtEndPr>
        <w:rPr>
          <w:noProof/>
        </w:rPr>
      </w:sdtEndPr>
      <w:sdtContent>
        <w:r w:rsidR="00F32E12">
          <w:t xml:space="preserve">- </w:t>
        </w:r>
        <w:r w:rsidR="004A57BE">
          <w:fldChar w:fldCharType="begin"/>
        </w:r>
        <w:r w:rsidR="004A57BE">
          <w:instrText xml:space="preserve"> PAGE   \* MERGEFORMAT </w:instrText>
        </w:r>
        <w:r w:rsidR="004A57BE">
          <w:fldChar w:fldCharType="separate"/>
        </w:r>
        <w:r w:rsidR="0035236D">
          <w:rPr>
            <w:noProof/>
          </w:rPr>
          <w:t>10</w:t>
        </w:r>
        <w:r w:rsidR="004A57BE">
          <w:rPr>
            <w:noProof/>
          </w:rPr>
          <w:fldChar w:fldCharType="end"/>
        </w:r>
        <w:r w:rsidR="00F32E12">
          <w:rPr>
            <w:noProof/>
          </w:rPr>
          <w:t xml:space="preserve"> -</w:t>
        </w:r>
      </w:sdtContent>
    </w:sdt>
  </w:p>
  <w:p w:rsidR="00917BD7" w:rsidRDefault="005B2270" w:rsidP="00F32E12">
    <w:pPr>
      <w:pStyle w:val="Header"/>
      <w:jc w:val="right"/>
    </w:pPr>
    <w:r w:rsidRPr="009A0EA1">
      <w:rPr>
        <w:noProof/>
        <w:lang w:val="en-US"/>
      </w:rPr>
      <w:drawing>
        <wp:inline distT="0" distB="0" distL="0" distR="0">
          <wp:extent cx="977900" cy="379307"/>
          <wp:effectExtent l="0" t="0" r="0" b="1905"/>
          <wp:docPr id="5" name="Picture 5"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55476"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F32E12" w:rsidRDefault="00F32E12" w:rsidP="00F32E12">
    <w:pPr>
      <w:pStyle w:val="Header"/>
      <w:jc w:val="right"/>
    </w:pPr>
  </w:p>
  <w:p w:rsidR="00F32E12" w:rsidRDefault="005B2270" w:rsidP="00F32E12">
    <w:pPr>
      <w:pStyle w:val="Header"/>
      <w:jc w:val="right"/>
    </w:pPr>
    <w:r>
      <w:rPr>
        <w:b/>
      </w:rPr>
      <w:t>July 2020</w:t>
    </w:r>
  </w:p>
  <w:p w:rsidR="00F32E12" w:rsidRPr="00F32E12" w:rsidRDefault="00F32E12" w:rsidP="00F32E12">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D8B" w:rsidRDefault="009F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90A"/>
    <w:multiLevelType w:val="multilevel"/>
    <w:tmpl w:val="1736F9B0"/>
    <w:lvl w:ilvl="0">
      <w:start w:val="1"/>
      <w:numFmt w:val="decimal"/>
      <w:pStyle w:val="Heading1"/>
      <w:suff w:val="nothing"/>
      <w:lvlText w:val="Article %1"/>
      <w:lvlJc w:val="left"/>
      <w:pPr>
        <w:ind w:left="0" w:firstLine="0"/>
      </w:pPr>
      <w:rPr>
        <w:rFonts w:hint="default"/>
        <w:caps/>
        <w:smallCaps w:val="0"/>
        <w:color w:val="010000"/>
        <w:u w:val="none"/>
      </w:rPr>
    </w:lvl>
    <w:lvl w:ilvl="1">
      <w:start w:val="1"/>
      <w:numFmt w:val="decimal"/>
      <w:pStyle w:val="Heading2"/>
      <w:lvlText w:val="%1.%2"/>
      <w:lvlJc w:val="left"/>
      <w:pPr>
        <w:tabs>
          <w:tab w:val="num" w:pos="720"/>
        </w:tabs>
        <w:ind w:left="0" w:firstLine="0"/>
      </w:pPr>
      <w:rPr>
        <w:b w:val="0"/>
        <w:i w:val="0"/>
        <w:color w:val="010000"/>
        <w:u w:val="none"/>
      </w:rPr>
    </w:lvl>
    <w:lvl w:ilvl="2">
      <w:start w:val="1"/>
      <w:numFmt w:val="lowerLetter"/>
      <w:pStyle w:val="Heading3"/>
      <w:lvlText w:val="(%3)"/>
      <w:lvlJc w:val="left"/>
      <w:pPr>
        <w:tabs>
          <w:tab w:val="num" w:pos="1440"/>
        </w:tabs>
        <w:ind w:left="1440" w:hanging="720"/>
      </w:pPr>
      <w:rPr>
        <w:rFonts w:hint="default"/>
        <w:color w:val="010000"/>
        <w:u w:val="none"/>
      </w:rPr>
    </w:lvl>
    <w:lvl w:ilvl="3">
      <w:start w:val="1"/>
      <w:numFmt w:val="lowerRoman"/>
      <w:pStyle w:val="Heading4"/>
      <w:lvlText w:val="(%4)"/>
      <w:lvlJc w:val="left"/>
      <w:pPr>
        <w:tabs>
          <w:tab w:val="num" w:pos="2160"/>
        </w:tabs>
        <w:ind w:left="2160" w:hanging="720"/>
      </w:pPr>
      <w:rPr>
        <w:rFonts w:hint="default"/>
        <w:color w:val="010000"/>
        <w:u w:val="none"/>
      </w:rPr>
    </w:lvl>
    <w:lvl w:ilvl="4">
      <w:start w:val="1"/>
      <w:numFmt w:val="upperLetter"/>
      <w:pStyle w:val="Heading5"/>
      <w:lvlText w:val="(%5)"/>
      <w:lvlJc w:val="left"/>
      <w:pPr>
        <w:tabs>
          <w:tab w:val="num" w:pos="2880"/>
        </w:tabs>
        <w:ind w:left="2880" w:hanging="720"/>
      </w:pPr>
      <w:rPr>
        <w:rFonts w:hint="default"/>
        <w:color w:val="010000"/>
        <w:u w:val="none"/>
      </w:rPr>
    </w:lvl>
    <w:lvl w:ilvl="5">
      <w:start w:val="1"/>
      <w:numFmt w:val="decimal"/>
      <w:pStyle w:val="Heading6"/>
      <w:lvlText w:val="(%6)"/>
      <w:lvlJc w:val="left"/>
      <w:pPr>
        <w:tabs>
          <w:tab w:val="num" w:pos="3600"/>
        </w:tabs>
        <w:ind w:left="3600" w:hanging="720"/>
      </w:pPr>
      <w:rPr>
        <w:rFonts w:hint="default"/>
        <w:color w:val="010000"/>
        <w:u w:val="none"/>
      </w:rPr>
    </w:lvl>
    <w:lvl w:ilvl="6">
      <w:start w:val="1"/>
      <w:numFmt w:val="decimal"/>
      <w:pStyle w:val="Heading7"/>
      <w:lvlText w:val="%7."/>
      <w:lvlJc w:val="left"/>
      <w:pPr>
        <w:tabs>
          <w:tab w:val="num" w:pos="720"/>
        </w:tabs>
        <w:ind w:left="720" w:hanging="720"/>
      </w:pPr>
      <w:rPr>
        <w:rFonts w:hint="default"/>
        <w:color w:val="010000"/>
        <w:u w:val="none"/>
      </w:rPr>
    </w:lvl>
    <w:lvl w:ilvl="7">
      <w:start w:val="1"/>
      <w:numFmt w:val="lowerRoman"/>
      <w:lvlText w:val="%8."/>
      <w:lvlJc w:val="left"/>
      <w:pPr>
        <w:tabs>
          <w:tab w:val="num" w:pos="4320"/>
        </w:tabs>
        <w:ind w:left="4320" w:hanging="720"/>
      </w:pPr>
      <w:rPr>
        <w:rFonts w:hint="default"/>
        <w:color w:val="010000"/>
        <w:u w:val="none"/>
      </w:rPr>
    </w:lvl>
    <w:lvl w:ilvl="8">
      <w:start w:val="1"/>
      <w:numFmt w:val="decimal"/>
      <w:pStyle w:val="Heading9"/>
      <w:lvlText w:val="(%9)"/>
      <w:lvlJc w:val="left"/>
      <w:pPr>
        <w:tabs>
          <w:tab w:val="num" w:pos="5040"/>
        </w:tabs>
        <w:ind w:left="5040" w:hanging="720"/>
      </w:pPr>
      <w:rPr>
        <w:rFonts w:hint="default"/>
        <w:color w:val="010000"/>
        <w:u w:val="none"/>
      </w:rPr>
    </w:lvl>
  </w:abstractNum>
  <w:abstractNum w:abstractNumId="1" w15:restartNumberingAfterBreak="0">
    <w:nsid w:val="16FC790E"/>
    <w:multiLevelType w:val="hybridMultilevel"/>
    <w:tmpl w:val="E50C84CA"/>
    <w:lvl w:ilvl="0" w:tplc="231C38BE">
      <w:start w:val="1"/>
      <w:numFmt w:val="bullet"/>
      <w:lvlText w:val=""/>
      <w:lvlJc w:val="left"/>
      <w:pPr>
        <w:tabs>
          <w:tab w:val="num" w:pos="720"/>
        </w:tabs>
        <w:ind w:left="720" w:hanging="360"/>
      </w:pPr>
      <w:rPr>
        <w:rFonts w:ascii="Symbol" w:hAnsi="Symbol" w:hint="default"/>
      </w:rPr>
    </w:lvl>
    <w:lvl w:ilvl="1" w:tplc="2C4CD1B0" w:tentative="1">
      <w:start w:val="1"/>
      <w:numFmt w:val="bullet"/>
      <w:lvlText w:val="•"/>
      <w:lvlJc w:val="left"/>
      <w:pPr>
        <w:tabs>
          <w:tab w:val="num" w:pos="1440"/>
        </w:tabs>
        <w:ind w:left="1440" w:hanging="360"/>
      </w:pPr>
      <w:rPr>
        <w:rFonts w:ascii="Arial" w:hAnsi="Arial" w:hint="default"/>
      </w:rPr>
    </w:lvl>
    <w:lvl w:ilvl="2" w:tplc="EAD2150E" w:tentative="1">
      <w:start w:val="1"/>
      <w:numFmt w:val="bullet"/>
      <w:lvlText w:val="•"/>
      <w:lvlJc w:val="left"/>
      <w:pPr>
        <w:tabs>
          <w:tab w:val="num" w:pos="2160"/>
        </w:tabs>
        <w:ind w:left="2160" w:hanging="360"/>
      </w:pPr>
      <w:rPr>
        <w:rFonts w:ascii="Arial" w:hAnsi="Arial" w:hint="default"/>
      </w:rPr>
    </w:lvl>
    <w:lvl w:ilvl="3" w:tplc="0B287186" w:tentative="1">
      <w:start w:val="1"/>
      <w:numFmt w:val="bullet"/>
      <w:lvlText w:val="•"/>
      <w:lvlJc w:val="left"/>
      <w:pPr>
        <w:tabs>
          <w:tab w:val="num" w:pos="2880"/>
        </w:tabs>
        <w:ind w:left="2880" w:hanging="360"/>
      </w:pPr>
      <w:rPr>
        <w:rFonts w:ascii="Arial" w:hAnsi="Arial" w:hint="default"/>
      </w:rPr>
    </w:lvl>
    <w:lvl w:ilvl="4" w:tplc="97D099AE" w:tentative="1">
      <w:start w:val="1"/>
      <w:numFmt w:val="bullet"/>
      <w:lvlText w:val="•"/>
      <w:lvlJc w:val="left"/>
      <w:pPr>
        <w:tabs>
          <w:tab w:val="num" w:pos="3600"/>
        </w:tabs>
        <w:ind w:left="3600" w:hanging="360"/>
      </w:pPr>
      <w:rPr>
        <w:rFonts w:ascii="Arial" w:hAnsi="Arial" w:hint="default"/>
      </w:rPr>
    </w:lvl>
    <w:lvl w:ilvl="5" w:tplc="18D4EA70" w:tentative="1">
      <w:start w:val="1"/>
      <w:numFmt w:val="bullet"/>
      <w:lvlText w:val="•"/>
      <w:lvlJc w:val="left"/>
      <w:pPr>
        <w:tabs>
          <w:tab w:val="num" w:pos="4320"/>
        </w:tabs>
        <w:ind w:left="4320" w:hanging="360"/>
      </w:pPr>
      <w:rPr>
        <w:rFonts w:ascii="Arial" w:hAnsi="Arial" w:hint="default"/>
      </w:rPr>
    </w:lvl>
    <w:lvl w:ilvl="6" w:tplc="9392EA8A" w:tentative="1">
      <w:start w:val="1"/>
      <w:numFmt w:val="bullet"/>
      <w:lvlText w:val="•"/>
      <w:lvlJc w:val="left"/>
      <w:pPr>
        <w:tabs>
          <w:tab w:val="num" w:pos="5040"/>
        </w:tabs>
        <w:ind w:left="5040" w:hanging="360"/>
      </w:pPr>
      <w:rPr>
        <w:rFonts w:ascii="Arial" w:hAnsi="Arial" w:hint="default"/>
      </w:rPr>
    </w:lvl>
    <w:lvl w:ilvl="7" w:tplc="4058EB2A" w:tentative="1">
      <w:start w:val="1"/>
      <w:numFmt w:val="bullet"/>
      <w:lvlText w:val="•"/>
      <w:lvlJc w:val="left"/>
      <w:pPr>
        <w:tabs>
          <w:tab w:val="num" w:pos="5760"/>
        </w:tabs>
        <w:ind w:left="5760" w:hanging="360"/>
      </w:pPr>
      <w:rPr>
        <w:rFonts w:ascii="Arial" w:hAnsi="Arial" w:hint="default"/>
      </w:rPr>
    </w:lvl>
    <w:lvl w:ilvl="8" w:tplc="57945D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8167C5"/>
    <w:multiLevelType w:val="hybridMultilevel"/>
    <w:tmpl w:val="066A4F86"/>
    <w:lvl w:ilvl="0" w:tplc="EE1096DE">
      <w:start w:val="1"/>
      <w:numFmt w:val="bullet"/>
      <w:lvlText w:val=""/>
      <w:lvlJc w:val="left"/>
      <w:pPr>
        <w:ind w:left="720" w:hanging="360"/>
      </w:pPr>
      <w:rPr>
        <w:rFonts w:ascii="Symbol" w:hAnsi="Symbol" w:hint="default"/>
      </w:rPr>
    </w:lvl>
    <w:lvl w:ilvl="1" w:tplc="5BAA0D7E">
      <w:start w:val="1"/>
      <w:numFmt w:val="bullet"/>
      <w:lvlText w:val=""/>
      <w:lvlJc w:val="left"/>
      <w:pPr>
        <w:ind w:left="1440" w:hanging="360"/>
      </w:pPr>
      <w:rPr>
        <w:rFonts w:ascii="Symbol" w:hAnsi="Symbol" w:hint="default"/>
      </w:rPr>
    </w:lvl>
    <w:lvl w:ilvl="2" w:tplc="F88CCB90" w:tentative="1">
      <w:start w:val="1"/>
      <w:numFmt w:val="bullet"/>
      <w:lvlText w:val=""/>
      <w:lvlJc w:val="left"/>
      <w:pPr>
        <w:ind w:left="2160" w:hanging="360"/>
      </w:pPr>
      <w:rPr>
        <w:rFonts w:ascii="Wingdings" w:hAnsi="Wingdings" w:hint="default"/>
      </w:rPr>
    </w:lvl>
    <w:lvl w:ilvl="3" w:tplc="EEB8C4D2" w:tentative="1">
      <w:start w:val="1"/>
      <w:numFmt w:val="bullet"/>
      <w:lvlText w:val=""/>
      <w:lvlJc w:val="left"/>
      <w:pPr>
        <w:ind w:left="2880" w:hanging="360"/>
      </w:pPr>
      <w:rPr>
        <w:rFonts w:ascii="Symbol" w:hAnsi="Symbol" w:hint="default"/>
      </w:rPr>
    </w:lvl>
    <w:lvl w:ilvl="4" w:tplc="5EAA123E" w:tentative="1">
      <w:start w:val="1"/>
      <w:numFmt w:val="bullet"/>
      <w:lvlText w:val="o"/>
      <w:lvlJc w:val="left"/>
      <w:pPr>
        <w:ind w:left="3600" w:hanging="360"/>
      </w:pPr>
      <w:rPr>
        <w:rFonts w:ascii="Courier New" w:hAnsi="Courier New" w:cs="Courier New" w:hint="default"/>
      </w:rPr>
    </w:lvl>
    <w:lvl w:ilvl="5" w:tplc="253E384C" w:tentative="1">
      <w:start w:val="1"/>
      <w:numFmt w:val="bullet"/>
      <w:lvlText w:val=""/>
      <w:lvlJc w:val="left"/>
      <w:pPr>
        <w:ind w:left="4320" w:hanging="360"/>
      </w:pPr>
      <w:rPr>
        <w:rFonts w:ascii="Wingdings" w:hAnsi="Wingdings" w:hint="default"/>
      </w:rPr>
    </w:lvl>
    <w:lvl w:ilvl="6" w:tplc="2F9E2F64" w:tentative="1">
      <w:start w:val="1"/>
      <w:numFmt w:val="bullet"/>
      <w:lvlText w:val=""/>
      <w:lvlJc w:val="left"/>
      <w:pPr>
        <w:ind w:left="5040" w:hanging="360"/>
      </w:pPr>
      <w:rPr>
        <w:rFonts w:ascii="Symbol" w:hAnsi="Symbol" w:hint="default"/>
      </w:rPr>
    </w:lvl>
    <w:lvl w:ilvl="7" w:tplc="6F544D72" w:tentative="1">
      <w:start w:val="1"/>
      <w:numFmt w:val="bullet"/>
      <w:lvlText w:val="o"/>
      <w:lvlJc w:val="left"/>
      <w:pPr>
        <w:ind w:left="5760" w:hanging="360"/>
      </w:pPr>
      <w:rPr>
        <w:rFonts w:ascii="Courier New" w:hAnsi="Courier New" w:cs="Courier New" w:hint="default"/>
      </w:rPr>
    </w:lvl>
    <w:lvl w:ilvl="8" w:tplc="83584108" w:tentative="1">
      <w:start w:val="1"/>
      <w:numFmt w:val="bullet"/>
      <w:lvlText w:val=""/>
      <w:lvlJc w:val="left"/>
      <w:pPr>
        <w:ind w:left="6480" w:hanging="360"/>
      </w:pPr>
      <w:rPr>
        <w:rFonts w:ascii="Wingdings" w:hAnsi="Wingdings" w:hint="default"/>
      </w:rPr>
    </w:lvl>
  </w:abstractNum>
  <w:abstractNum w:abstractNumId="3" w15:restartNumberingAfterBreak="0">
    <w:nsid w:val="1F40085B"/>
    <w:multiLevelType w:val="hybridMultilevel"/>
    <w:tmpl w:val="9680454E"/>
    <w:lvl w:ilvl="0" w:tplc="818A261E">
      <w:start w:val="1"/>
      <w:numFmt w:val="bullet"/>
      <w:lvlText w:val=""/>
      <w:lvlJc w:val="left"/>
      <w:pPr>
        <w:ind w:left="1287" w:hanging="360"/>
      </w:pPr>
      <w:rPr>
        <w:rFonts w:ascii="Symbol" w:hAnsi="Symbol" w:hint="default"/>
      </w:rPr>
    </w:lvl>
    <w:lvl w:ilvl="1" w:tplc="C876D1D6">
      <w:start w:val="1"/>
      <w:numFmt w:val="bullet"/>
      <w:lvlText w:val=""/>
      <w:lvlJc w:val="left"/>
      <w:pPr>
        <w:ind w:left="2007" w:hanging="360"/>
      </w:pPr>
      <w:rPr>
        <w:rFonts w:ascii="Symbol" w:hAnsi="Symbol" w:hint="default"/>
      </w:rPr>
    </w:lvl>
    <w:lvl w:ilvl="2" w:tplc="80BC12E0" w:tentative="1">
      <w:start w:val="1"/>
      <w:numFmt w:val="bullet"/>
      <w:lvlText w:val=""/>
      <w:lvlJc w:val="left"/>
      <w:pPr>
        <w:ind w:left="2727" w:hanging="360"/>
      </w:pPr>
      <w:rPr>
        <w:rFonts w:ascii="Wingdings" w:hAnsi="Wingdings" w:hint="default"/>
      </w:rPr>
    </w:lvl>
    <w:lvl w:ilvl="3" w:tplc="8778741A" w:tentative="1">
      <w:start w:val="1"/>
      <w:numFmt w:val="bullet"/>
      <w:lvlText w:val=""/>
      <w:lvlJc w:val="left"/>
      <w:pPr>
        <w:ind w:left="3447" w:hanging="360"/>
      </w:pPr>
      <w:rPr>
        <w:rFonts w:ascii="Symbol" w:hAnsi="Symbol" w:hint="default"/>
      </w:rPr>
    </w:lvl>
    <w:lvl w:ilvl="4" w:tplc="A06AAF82" w:tentative="1">
      <w:start w:val="1"/>
      <w:numFmt w:val="bullet"/>
      <w:lvlText w:val="o"/>
      <w:lvlJc w:val="left"/>
      <w:pPr>
        <w:ind w:left="4167" w:hanging="360"/>
      </w:pPr>
      <w:rPr>
        <w:rFonts w:ascii="Courier New" w:hAnsi="Courier New" w:cs="Courier New" w:hint="default"/>
      </w:rPr>
    </w:lvl>
    <w:lvl w:ilvl="5" w:tplc="A9C2FCD8" w:tentative="1">
      <w:start w:val="1"/>
      <w:numFmt w:val="bullet"/>
      <w:lvlText w:val=""/>
      <w:lvlJc w:val="left"/>
      <w:pPr>
        <w:ind w:left="4887" w:hanging="360"/>
      </w:pPr>
      <w:rPr>
        <w:rFonts w:ascii="Wingdings" w:hAnsi="Wingdings" w:hint="default"/>
      </w:rPr>
    </w:lvl>
    <w:lvl w:ilvl="6" w:tplc="B8A66A8C" w:tentative="1">
      <w:start w:val="1"/>
      <w:numFmt w:val="bullet"/>
      <w:lvlText w:val=""/>
      <w:lvlJc w:val="left"/>
      <w:pPr>
        <w:ind w:left="5607" w:hanging="360"/>
      </w:pPr>
      <w:rPr>
        <w:rFonts w:ascii="Symbol" w:hAnsi="Symbol" w:hint="default"/>
      </w:rPr>
    </w:lvl>
    <w:lvl w:ilvl="7" w:tplc="07048CE8" w:tentative="1">
      <w:start w:val="1"/>
      <w:numFmt w:val="bullet"/>
      <w:lvlText w:val="o"/>
      <w:lvlJc w:val="left"/>
      <w:pPr>
        <w:ind w:left="6327" w:hanging="360"/>
      </w:pPr>
      <w:rPr>
        <w:rFonts w:ascii="Courier New" w:hAnsi="Courier New" w:cs="Courier New" w:hint="default"/>
      </w:rPr>
    </w:lvl>
    <w:lvl w:ilvl="8" w:tplc="2C6C7F10" w:tentative="1">
      <w:start w:val="1"/>
      <w:numFmt w:val="bullet"/>
      <w:lvlText w:val=""/>
      <w:lvlJc w:val="left"/>
      <w:pPr>
        <w:ind w:left="7047" w:hanging="360"/>
      </w:pPr>
      <w:rPr>
        <w:rFonts w:ascii="Wingdings" w:hAnsi="Wingdings" w:hint="default"/>
      </w:rPr>
    </w:lvl>
  </w:abstractNum>
  <w:abstractNum w:abstractNumId="4" w15:restartNumberingAfterBreak="0">
    <w:nsid w:val="1FE83607"/>
    <w:multiLevelType w:val="multilevel"/>
    <w:tmpl w:val="A216A15A"/>
    <w:lvl w:ilvl="0">
      <w:start w:val="1"/>
      <w:numFmt w:val="decimal"/>
      <w:suff w:val="nothing"/>
      <w:lvlText w:val="Article %1"/>
      <w:lvlJc w:val="left"/>
      <w:pPr>
        <w:ind w:left="0" w:firstLine="0"/>
      </w:pPr>
      <w:rPr>
        <w:rFonts w:hint="default"/>
        <w:b/>
        <w:i w:val="0"/>
        <w:caps/>
        <w:smallCaps w:val="0"/>
        <w:color w:val="010000"/>
        <w:u w:val="none"/>
      </w:rPr>
    </w:lvl>
    <w:lvl w:ilvl="1">
      <w:start w:val="1"/>
      <w:numFmt w:val="decimal"/>
      <w:isLgl/>
      <w:lvlText w:val="%1.%2"/>
      <w:lvlJc w:val="left"/>
      <w:pPr>
        <w:tabs>
          <w:tab w:val="num" w:pos="720"/>
        </w:tabs>
        <w:ind w:left="720" w:hanging="720"/>
      </w:pPr>
      <w:rPr>
        <w:rFonts w:hint="default"/>
        <w:b w:val="0"/>
        <w:i w:val="0"/>
        <w:color w:val="010000"/>
        <w:u w:val="none"/>
      </w:rPr>
    </w:lvl>
    <w:lvl w:ilvl="2">
      <w:start w:val="1"/>
      <w:numFmt w:val="lowerLetter"/>
      <w:lvlText w:val="(%3)"/>
      <w:lvlJc w:val="left"/>
      <w:pPr>
        <w:tabs>
          <w:tab w:val="num" w:pos="1440"/>
        </w:tabs>
        <w:ind w:left="1440" w:hanging="720"/>
      </w:pPr>
      <w:rPr>
        <w:rFonts w:hint="default"/>
        <w:b w:val="0"/>
        <w:i w:val="0"/>
        <w:color w:val="010000"/>
        <w:u w:val="none"/>
      </w:rPr>
    </w:lvl>
    <w:lvl w:ilvl="3">
      <w:start w:val="1"/>
      <w:numFmt w:val="lowerRoman"/>
      <w:lvlText w:val="(%4)"/>
      <w:lvlJc w:val="left"/>
      <w:pPr>
        <w:tabs>
          <w:tab w:val="num" w:pos="2160"/>
        </w:tabs>
        <w:ind w:left="2160" w:hanging="720"/>
      </w:pPr>
      <w:rPr>
        <w:rFonts w:hint="default"/>
        <w:color w:val="010000"/>
        <w:u w:val="none"/>
      </w:rPr>
    </w:lvl>
    <w:lvl w:ilvl="4">
      <w:start w:val="1"/>
      <w:numFmt w:val="upperLetter"/>
      <w:lvlText w:val="(%5)"/>
      <w:lvlJc w:val="left"/>
      <w:pPr>
        <w:tabs>
          <w:tab w:val="num" w:pos="2880"/>
        </w:tabs>
        <w:ind w:left="2880" w:hanging="720"/>
      </w:pPr>
      <w:rPr>
        <w:rFonts w:hint="default"/>
        <w:color w:val="010000"/>
        <w:u w:val="none"/>
      </w:rPr>
    </w:lvl>
    <w:lvl w:ilvl="5">
      <w:start w:val="1"/>
      <w:numFmt w:val="lowerLetter"/>
      <w:lvlText w:val="%6."/>
      <w:lvlJc w:val="left"/>
      <w:pPr>
        <w:tabs>
          <w:tab w:val="num" w:pos="4320"/>
        </w:tabs>
        <w:ind w:left="2880" w:firstLine="720"/>
      </w:pPr>
      <w:rPr>
        <w:rFonts w:hint="default"/>
        <w:color w:val="010000"/>
        <w:u w:val="none"/>
      </w:rPr>
    </w:lvl>
    <w:lvl w:ilvl="6">
      <w:start w:val="1"/>
      <w:numFmt w:val="decimal"/>
      <w:lvlText w:val="%7."/>
      <w:lvlJc w:val="left"/>
      <w:pPr>
        <w:tabs>
          <w:tab w:val="num" w:pos="5040"/>
        </w:tabs>
        <w:ind w:left="3600" w:firstLine="720"/>
      </w:pPr>
      <w:rPr>
        <w:rFonts w:hint="default"/>
        <w:color w:val="010000"/>
        <w:u w:val="none"/>
      </w:rPr>
    </w:lvl>
    <w:lvl w:ilvl="7">
      <w:start w:val="1"/>
      <w:numFmt w:val="lowerRoman"/>
      <w:lvlText w:val="%8."/>
      <w:lvlJc w:val="left"/>
      <w:pPr>
        <w:tabs>
          <w:tab w:val="num" w:pos="5760"/>
        </w:tabs>
        <w:ind w:left="4320" w:firstLine="720"/>
      </w:pPr>
      <w:rPr>
        <w:rFonts w:hint="default"/>
        <w:color w:val="010000"/>
        <w:u w:val="none"/>
      </w:rPr>
    </w:lvl>
    <w:lvl w:ilvl="8">
      <w:start w:val="1"/>
      <w:numFmt w:val="decimal"/>
      <w:lvlText w:val="(%9)"/>
      <w:lvlJc w:val="left"/>
      <w:pPr>
        <w:tabs>
          <w:tab w:val="num" w:pos="6480"/>
        </w:tabs>
        <w:ind w:left="5040" w:firstLine="720"/>
      </w:pPr>
      <w:rPr>
        <w:rFonts w:hint="default"/>
        <w:color w:val="010000"/>
        <w:u w:val="none"/>
      </w:rPr>
    </w:lvl>
  </w:abstractNum>
  <w:abstractNum w:abstractNumId="5" w15:restartNumberingAfterBreak="0">
    <w:nsid w:val="219917E2"/>
    <w:multiLevelType w:val="hybridMultilevel"/>
    <w:tmpl w:val="BC8604B4"/>
    <w:lvl w:ilvl="0" w:tplc="66AE7E32">
      <w:start w:val="1"/>
      <w:numFmt w:val="lowerLetter"/>
      <w:lvlText w:val="%1)"/>
      <w:lvlJc w:val="left"/>
      <w:pPr>
        <w:ind w:left="720" w:hanging="360"/>
      </w:pPr>
    </w:lvl>
    <w:lvl w:ilvl="1" w:tplc="BA1EAF88" w:tentative="1">
      <w:start w:val="1"/>
      <w:numFmt w:val="lowerLetter"/>
      <w:lvlText w:val="%2."/>
      <w:lvlJc w:val="left"/>
      <w:pPr>
        <w:ind w:left="1440" w:hanging="360"/>
      </w:pPr>
    </w:lvl>
    <w:lvl w:ilvl="2" w:tplc="69ECE850" w:tentative="1">
      <w:start w:val="1"/>
      <w:numFmt w:val="lowerRoman"/>
      <w:lvlText w:val="%3."/>
      <w:lvlJc w:val="right"/>
      <w:pPr>
        <w:ind w:left="2160" w:hanging="180"/>
      </w:pPr>
    </w:lvl>
    <w:lvl w:ilvl="3" w:tplc="EF7274B4" w:tentative="1">
      <w:start w:val="1"/>
      <w:numFmt w:val="decimal"/>
      <w:lvlText w:val="%4."/>
      <w:lvlJc w:val="left"/>
      <w:pPr>
        <w:ind w:left="2880" w:hanging="360"/>
      </w:pPr>
    </w:lvl>
    <w:lvl w:ilvl="4" w:tplc="8064F936" w:tentative="1">
      <w:start w:val="1"/>
      <w:numFmt w:val="lowerLetter"/>
      <w:lvlText w:val="%5."/>
      <w:lvlJc w:val="left"/>
      <w:pPr>
        <w:ind w:left="3600" w:hanging="360"/>
      </w:pPr>
    </w:lvl>
    <w:lvl w:ilvl="5" w:tplc="47168610" w:tentative="1">
      <w:start w:val="1"/>
      <w:numFmt w:val="lowerRoman"/>
      <w:lvlText w:val="%6."/>
      <w:lvlJc w:val="right"/>
      <w:pPr>
        <w:ind w:left="4320" w:hanging="180"/>
      </w:pPr>
    </w:lvl>
    <w:lvl w:ilvl="6" w:tplc="7390DBAC" w:tentative="1">
      <w:start w:val="1"/>
      <w:numFmt w:val="decimal"/>
      <w:lvlText w:val="%7."/>
      <w:lvlJc w:val="left"/>
      <w:pPr>
        <w:ind w:left="5040" w:hanging="360"/>
      </w:pPr>
    </w:lvl>
    <w:lvl w:ilvl="7" w:tplc="0172C55C" w:tentative="1">
      <w:start w:val="1"/>
      <w:numFmt w:val="lowerLetter"/>
      <w:lvlText w:val="%8."/>
      <w:lvlJc w:val="left"/>
      <w:pPr>
        <w:ind w:left="5760" w:hanging="360"/>
      </w:pPr>
    </w:lvl>
    <w:lvl w:ilvl="8" w:tplc="EE6EA4C4" w:tentative="1">
      <w:start w:val="1"/>
      <w:numFmt w:val="lowerRoman"/>
      <w:lvlText w:val="%9."/>
      <w:lvlJc w:val="right"/>
      <w:pPr>
        <w:ind w:left="6480" w:hanging="180"/>
      </w:pPr>
    </w:lvl>
  </w:abstractNum>
  <w:abstractNum w:abstractNumId="6" w15:restartNumberingAfterBreak="0">
    <w:nsid w:val="21D764E4"/>
    <w:multiLevelType w:val="hybridMultilevel"/>
    <w:tmpl w:val="7D9C5F28"/>
    <w:lvl w:ilvl="0" w:tplc="78CCA35C">
      <w:start w:val="1"/>
      <w:numFmt w:val="bullet"/>
      <w:lvlText w:val=""/>
      <w:lvlJc w:val="left"/>
      <w:pPr>
        <w:ind w:left="720" w:hanging="360"/>
      </w:pPr>
      <w:rPr>
        <w:rFonts w:ascii="Symbol" w:hAnsi="Symbol" w:hint="default"/>
      </w:rPr>
    </w:lvl>
    <w:lvl w:ilvl="1" w:tplc="77E8626E" w:tentative="1">
      <w:start w:val="1"/>
      <w:numFmt w:val="bullet"/>
      <w:lvlText w:val="o"/>
      <w:lvlJc w:val="left"/>
      <w:pPr>
        <w:ind w:left="1440" w:hanging="360"/>
      </w:pPr>
      <w:rPr>
        <w:rFonts w:ascii="Courier New" w:hAnsi="Courier New" w:cs="Courier New" w:hint="default"/>
      </w:rPr>
    </w:lvl>
    <w:lvl w:ilvl="2" w:tplc="AB8A7662">
      <w:start w:val="1"/>
      <w:numFmt w:val="bullet"/>
      <w:lvlText w:val=""/>
      <w:lvlJc w:val="left"/>
      <w:pPr>
        <w:ind w:left="2160" w:hanging="360"/>
      </w:pPr>
      <w:rPr>
        <w:rFonts w:ascii="Wingdings" w:hAnsi="Wingdings" w:hint="default"/>
      </w:rPr>
    </w:lvl>
    <w:lvl w:ilvl="3" w:tplc="07801752" w:tentative="1">
      <w:start w:val="1"/>
      <w:numFmt w:val="bullet"/>
      <w:lvlText w:val=""/>
      <w:lvlJc w:val="left"/>
      <w:pPr>
        <w:ind w:left="2880" w:hanging="360"/>
      </w:pPr>
      <w:rPr>
        <w:rFonts w:ascii="Symbol" w:hAnsi="Symbol" w:hint="default"/>
      </w:rPr>
    </w:lvl>
    <w:lvl w:ilvl="4" w:tplc="03B46212" w:tentative="1">
      <w:start w:val="1"/>
      <w:numFmt w:val="bullet"/>
      <w:lvlText w:val="o"/>
      <w:lvlJc w:val="left"/>
      <w:pPr>
        <w:ind w:left="3600" w:hanging="360"/>
      </w:pPr>
      <w:rPr>
        <w:rFonts w:ascii="Courier New" w:hAnsi="Courier New" w:cs="Courier New" w:hint="default"/>
      </w:rPr>
    </w:lvl>
    <w:lvl w:ilvl="5" w:tplc="DA50C538" w:tentative="1">
      <w:start w:val="1"/>
      <w:numFmt w:val="bullet"/>
      <w:lvlText w:val=""/>
      <w:lvlJc w:val="left"/>
      <w:pPr>
        <w:ind w:left="4320" w:hanging="360"/>
      </w:pPr>
      <w:rPr>
        <w:rFonts w:ascii="Wingdings" w:hAnsi="Wingdings" w:hint="default"/>
      </w:rPr>
    </w:lvl>
    <w:lvl w:ilvl="6" w:tplc="7236EA40" w:tentative="1">
      <w:start w:val="1"/>
      <w:numFmt w:val="bullet"/>
      <w:lvlText w:val=""/>
      <w:lvlJc w:val="left"/>
      <w:pPr>
        <w:ind w:left="5040" w:hanging="360"/>
      </w:pPr>
      <w:rPr>
        <w:rFonts w:ascii="Symbol" w:hAnsi="Symbol" w:hint="default"/>
      </w:rPr>
    </w:lvl>
    <w:lvl w:ilvl="7" w:tplc="4EBCFC40" w:tentative="1">
      <w:start w:val="1"/>
      <w:numFmt w:val="bullet"/>
      <w:lvlText w:val="o"/>
      <w:lvlJc w:val="left"/>
      <w:pPr>
        <w:ind w:left="5760" w:hanging="360"/>
      </w:pPr>
      <w:rPr>
        <w:rFonts w:ascii="Courier New" w:hAnsi="Courier New" w:cs="Courier New" w:hint="default"/>
      </w:rPr>
    </w:lvl>
    <w:lvl w:ilvl="8" w:tplc="DE4CCDD8" w:tentative="1">
      <w:start w:val="1"/>
      <w:numFmt w:val="bullet"/>
      <w:lvlText w:val=""/>
      <w:lvlJc w:val="left"/>
      <w:pPr>
        <w:ind w:left="6480" w:hanging="360"/>
      </w:pPr>
      <w:rPr>
        <w:rFonts w:ascii="Wingdings" w:hAnsi="Wingdings" w:hint="default"/>
      </w:rPr>
    </w:lvl>
  </w:abstractNum>
  <w:abstractNum w:abstractNumId="7" w15:restartNumberingAfterBreak="0">
    <w:nsid w:val="240A4D8B"/>
    <w:multiLevelType w:val="hybridMultilevel"/>
    <w:tmpl w:val="1D5A64CA"/>
    <w:lvl w:ilvl="0" w:tplc="C7BE7006">
      <w:start w:val="1"/>
      <w:numFmt w:val="bullet"/>
      <w:lvlText w:val=""/>
      <w:lvlJc w:val="left"/>
      <w:pPr>
        <w:ind w:left="1080" w:hanging="360"/>
      </w:pPr>
      <w:rPr>
        <w:rFonts w:ascii="Symbol" w:hAnsi="Symbol" w:hint="default"/>
      </w:rPr>
    </w:lvl>
    <w:lvl w:ilvl="1" w:tplc="22266CEE" w:tentative="1">
      <w:start w:val="1"/>
      <w:numFmt w:val="bullet"/>
      <w:lvlText w:val="o"/>
      <w:lvlJc w:val="left"/>
      <w:pPr>
        <w:ind w:left="1800" w:hanging="360"/>
      </w:pPr>
      <w:rPr>
        <w:rFonts w:ascii="Courier New" w:hAnsi="Courier New" w:cs="Courier New" w:hint="default"/>
      </w:rPr>
    </w:lvl>
    <w:lvl w:ilvl="2" w:tplc="7AF469EC" w:tentative="1">
      <w:start w:val="1"/>
      <w:numFmt w:val="bullet"/>
      <w:lvlText w:val=""/>
      <w:lvlJc w:val="left"/>
      <w:pPr>
        <w:ind w:left="2520" w:hanging="360"/>
      </w:pPr>
      <w:rPr>
        <w:rFonts w:ascii="Wingdings" w:hAnsi="Wingdings" w:hint="default"/>
      </w:rPr>
    </w:lvl>
    <w:lvl w:ilvl="3" w:tplc="0A40895C" w:tentative="1">
      <w:start w:val="1"/>
      <w:numFmt w:val="bullet"/>
      <w:lvlText w:val=""/>
      <w:lvlJc w:val="left"/>
      <w:pPr>
        <w:ind w:left="3240" w:hanging="360"/>
      </w:pPr>
      <w:rPr>
        <w:rFonts w:ascii="Symbol" w:hAnsi="Symbol" w:hint="default"/>
      </w:rPr>
    </w:lvl>
    <w:lvl w:ilvl="4" w:tplc="0BEA5C9E" w:tentative="1">
      <w:start w:val="1"/>
      <w:numFmt w:val="bullet"/>
      <w:lvlText w:val="o"/>
      <w:lvlJc w:val="left"/>
      <w:pPr>
        <w:ind w:left="3960" w:hanging="360"/>
      </w:pPr>
      <w:rPr>
        <w:rFonts w:ascii="Courier New" w:hAnsi="Courier New" w:cs="Courier New" w:hint="default"/>
      </w:rPr>
    </w:lvl>
    <w:lvl w:ilvl="5" w:tplc="AC6C1F18" w:tentative="1">
      <w:start w:val="1"/>
      <w:numFmt w:val="bullet"/>
      <w:lvlText w:val=""/>
      <w:lvlJc w:val="left"/>
      <w:pPr>
        <w:ind w:left="4680" w:hanging="360"/>
      </w:pPr>
      <w:rPr>
        <w:rFonts w:ascii="Wingdings" w:hAnsi="Wingdings" w:hint="default"/>
      </w:rPr>
    </w:lvl>
    <w:lvl w:ilvl="6" w:tplc="23DE721A" w:tentative="1">
      <w:start w:val="1"/>
      <w:numFmt w:val="bullet"/>
      <w:lvlText w:val=""/>
      <w:lvlJc w:val="left"/>
      <w:pPr>
        <w:ind w:left="5400" w:hanging="360"/>
      </w:pPr>
      <w:rPr>
        <w:rFonts w:ascii="Symbol" w:hAnsi="Symbol" w:hint="default"/>
      </w:rPr>
    </w:lvl>
    <w:lvl w:ilvl="7" w:tplc="C7FA68B2" w:tentative="1">
      <w:start w:val="1"/>
      <w:numFmt w:val="bullet"/>
      <w:lvlText w:val="o"/>
      <w:lvlJc w:val="left"/>
      <w:pPr>
        <w:ind w:left="6120" w:hanging="360"/>
      </w:pPr>
      <w:rPr>
        <w:rFonts w:ascii="Courier New" w:hAnsi="Courier New" w:cs="Courier New" w:hint="default"/>
      </w:rPr>
    </w:lvl>
    <w:lvl w:ilvl="8" w:tplc="CC58E132" w:tentative="1">
      <w:start w:val="1"/>
      <w:numFmt w:val="bullet"/>
      <w:lvlText w:val=""/>
      <w:lvlJc w:val="left"/>
      <w:pPr>
        <w:ind w:left="6840" w:hanging="360"/>
      </w:pPr>
      <w:rPr>
        <w:rFonts w:ascii="Wingdings" w:hAnsi="Wingdings" w:hint="default"/>
      </w:rPr>
    </w:lvl>
  </w:abstractNum>
  <w:abstractNum w:abstractNumId="8" w15:restartNumberingAfterBreak="0">
    <w:nsid w:val="27AC2AF0"/>
    <w:multiLevelType w:val="multilevel"/>
    <w:tmpl w:val="770A4F92"/>
    <w:name w:val="Corporate (2)"/>
    <w:lvl w:ilvl="0">
      <w:start w:val="1"/>
      <w:numFmt w:val="decimal"/>
      <w:suff w:val="nothing"/>
      <w:lvlText w:val="Article %1"/>
      <w:lvlJc w:val="left"/>
      <w:pPr>
        <w:ind w:left="0" w:firstLine="0"/>
      </w:pPr>
      <w:rPr>
        <w:rFonts w:hint="default"/>
        <w:caps/>
        <w:smallCaps w:val="0"/>
        <w:vanish w:val="0"/>
        <w:color w:val="010000"/>
        <w:u w:val="none"/>
      </w:rPr>
    </w:lvl>
    <w:lvl w:ilvl="1">
      <w:start w:val="1"/>
      <w:numFmt w:val="decimal"/>
      <w:isLgl/>
      <w:lvlText w:val="%1.%2"/>
      <w:lvlJc w:val="left"/>
      <w:pPr>
        <w:tabs>
          <w:tab w:val="num" w:pos="720"/>
        </w:tabs>
        <w:ind w:left="0" w:firstLine="0"/>
      </w:pPr>
      <w:rPr>
        <w:rFonts w:hint="default"/>
        <w:b/>
        <w:vanish w:val="0"/>
        <w:color w:val="010000"/>
        <w:u w:val="none"/>
      </w:rPr>
    </w:lvl>
    <w:lvl w:ilvl="2">
      <w:start w:val="1"/>
      <w:numFmt w:val="decimal"/>
      <w:lvlText w:val="(%3)"/>
      <w:lvlJc w:val="left"/>
      <w:pPr>
        <w:tabs>
          <w:tab w:val="num" w:pos="720"/>
        </w:tabs>
        <w:ind w:left="720" w:hanging="720"/>
      </w:pPr>
      <w:rPr>
        <w:rFonts w:hint="default"/>
        <w:vanish w:val="0"/>
        <w:color w:val="010000"/>
        <w:u w:val="none"/>
      </w:rPr>
    </w:lvl>
    <w:lvl w:ilvl="3">
      <w:start w:val="1"/>
      <w:numFmt w:val="lowerLetter"/>
      <w:lvlText w:val="(%4)"/>
      <w:lvlJc w:val="left"/>
      <w:pPr>
        <w:tabs>
          <w:tab w:val="num" w:pos="1440"/>
        </w:tabs>
        <w:ind w:left="1440" w:hanging="720"/>
      </w:pPr>
      <w:rPr>
        <w:rFonts w:hint="default"/>
        <w:vanish w:val="0"/>
        <w:color w:val="010000"/>
        <w:u w:val="none"/>
      </w:rPr>
    </w:lvl>
    <w:lvl w:ilvl="4">
      <w:start w:val="1"/>
      <w:numFmt w:val="lowerRoman"/>
      <w:lvlText w:val="(%5)"/>
      <w:lvlJc w:val="left"/>
      <w:pPr>
        <w:tabs>
          <w:tab w:val="num" w:pos="2160"/>
        </w:tabs>
        <w:ind w:left="2160" w:hanging="720"/>
      </w:pPr>
      <w:rPr>
        <w:rFonts w:hint="default"/>
        <w:vanish w:val="0"/>
        <w:color w:val="010000"/>
        <w:u w:val="none"/>
      </w:rPr>
    </w:lvl>
    <w:lvl w:ilvl="5">
      <w:start w:val="1"/>
      <w:numFmt w:val="upperLetter"/>
      <w:lvlText w:val="(%6)"/>
      <w:lvlJc w:val="left"/>
      <w:pPr>
        <w:tabs>
          <w:tab w:val="num" w:pos="2880"/>
        </w:tabs>
        <w:ind w:left="2880" w:hanging="720"/>
      </w:pPr>
      <w:rPr>
        <w:rFonts w:hint="default"/>
        <w:vanish w:val="0"/>
        <w:color w:val="010000"/>
        <w:u w:val="none"/>
      </w:rPr>
    </w:lvl>
    <w:lvl w:ilvl="6">
      <w:start w:val="1"/>
      <w:numFmt w:val="decimal"/>
      <w:lvlText w:val="%7."/>
      <w:lvlJc w:val="left"/>
      <w:pPr>
        <w:tabs>
          <w:tab w:val="num" w:pos="3600"/>
        </w:tabs>
        <w:ind w:left="3600" w:hanging="720"/>
      </w:pPr>
      <w:rPr>
        <w:rFonts w:hint="default"/>
        <w:vanish w:val="0"/>
        <w:color w:val="010000"/>
        <w:u w:val="none"/>
      </w:rPr>
    </w:lvl>
    <w:lvl w:ilvl="7">
      <w:start w:val="1"/>
      <w:numFmt w:val="lowerRoman"/>
      <w:lvlText w:val="%8."/>
      <w:lvlJc w:val="left"/>
      <w:pPr>
        <w:tabs>
          <w:tab w:val="num" w:pos="4320"/>
        </w:tabs>
        <w:ind w:left="2880" w:firstLine="720"/>
      </w:pPr>
      <w:rPr>
        <w:rFonts w:hint="default"/>
        <w:vanish w:val="0"/>
        <w:color w:val="010000"/>
        <w:u w:val="none"/>
      </w:rPr>
    </w:lvl>
    <w:lvl w:ilvl="8">
      <w:start w:val="1"/>
      <w:numFmt w:val="decimal"/>
      <w:lvlText w:val="(%9)"/>
      <w:lvlJc w:val="left"/>
      <w:pPr>
        <w:tabs>
          <w:tab w:val="num" w:pos="5040"/>
        </w:tabs>
        <w:ind w:left="3600" w:firstLine="720"/>
      </w:pPr>
      <w:rPr>
        <w:rFonts w:hint="default"/>
        <w:vanish w:val="0"/>
        <w:color w:val="010000"/>
        <w:u w:val="none"/>
      </w:rPr>
    </w:lvl>
  </w:abstractNum>
  <w:abstractNum w:abstractNumId="9" w15:restartNumberingAfterBreak="0">
    <w:nsid w:val="2A7F06B0"/>
    <w:multiLevelType w:val="hybridMultilevel"/>
    <w:tmpl w:val="ABBE0B78"/>
    <w:lvl w:ilvl="0" w:tplc="7CCC1F2C">
      <w:start w:val="1"/>
      <w:numFmt w:val="upperLetter"/>
      <w:lvlText w:val="%1)"/>
      <w:lvlJc w:val="left"/>
      <w:pPr>
        <w:ind w:left="720" w:hanging="360"/>
      </w:pPr>
      <w:rPr>
        <w:rFonts w:hint="default"/>
      </w:rPr>
    </w:lvl>
    <w:lvl w:ilvl="1" w:tplc="31A05022">
      <w:start w:val="1"/>
      <w:numFmt w:val="lowerRoman"/>
      <w:lvlText w:val="%2."/>
      <w:lvlJc w:val="right"/>
      <w:pPr>
        <w:ind w:left="1440" w:hanging="360"/>
      </w:pPr>
    </w:lvl>
    <w:lvl w:ilvl="2" w:tplc="BC9AEB02" w:tentative="1">
      <w:start w:val="1"/>
      <w:numFmt w:val="lowerRoman"/>
      <w:lvlText w:val="%3."/>
      <w:lvlJc w:val="right"/>
      <w:pPr>
        <w:ind w:left="2160" w:hanging="180"/>
      </w:pPr>
    </w:lvl>
    <w:lvl w:ilvl="3" w:tplc="66B2414E" w:tentative="1">
      <w:start w:val="1"/>
      <w:numFmt w:val="decimal"/>
      <w:lvlText w:val="%4."/>
      <w:lvlJc w:val="left"/>
      <w:pPr>
        <w:ind w:left="2880" w:hanging="360"/>
      </w:pPr>
    </w:lvl>
    <w:lvl w:ilvl="4" w:tplc="AD8C86FE" w:tentative="1">
      <w:start w:val="1"/>
      <w:numFmt w:val="lowerLetter"/>
      <w:lvlText w:val="%5."/>
      <w:lvlJc w:val="left"/>
      <w:pPr>
        <w:ind w:left="3600" w:hanging="360"/>
      </w:pPr>
    </w:lvl>
    <w:lvl w:ilvl="5" w:tplc="1F5ECDE4" w:tentative="1">
      <w:start w:val="1"/>
      <w:numFmt w:val="lowerRoman"/>
      <w:lvlText w:val="%6."/>
      <w:lvlJc w:val="right"/>
      <w:pPr>
        <w:ind w:left="4320" w:hanging="180"/>
      </w:pPr>
    </w:lvl>
    <w:lvl w:ilvl="6" w:tplc="5A8AB7EE" w:tentative="1">
      <w:start w:val="1"/>
      <w:numFmt w:val="decimal"/>
      <w:lvlText w:val="%7."/>
      <w:lvlJc w:val="left"/>
      <w:pPr>
        <w:ind w:left="5040" w:hanging="360"/>
      </w:pPr>
    </w:lvl>
    <w:lvl w:ilvl="7" w:tplc="A036D556" w:tentative="1">
      <w:start w:val="1"/>
      <w:numFmt w:val="lowerLetter"/>
      <w:lvlText w:val="%8."/>
      <w:lvlJc w:val="left"/>
      <w:pPr>
        <w:ind w:left="5760" w:hanging="360"/>
      </w:pPr>
    </w:lvl>
    <w:lvl w:ilvl="8" w:tplc="CDA83180" w:tentative="1">
      <w:start w:val="1"/>
      <w:numFmt w:val="lowerRoman"/>
      <w:lvlText w:val="%9."/>
      <w:lvlJc w:val="right"/>
      <w:pPr>
        <w:ind w:left="6480" w:hanging="180"/>
      </w:pPr>
    </w:lvl>
  </w:abstractNum>
  <w:abstractNum w:abstractNumId="10" w15:restartNumberingAfterBreak="0">
    <w:nsid w:val="2FB33421"/>
    <w:multiLevelType w:val="multilevel"/>
    <w:tmpl w:val="104A5D78"/>
    <w:lvl w:ilvl="0">
      <w:start w:val="5"/>
      <w:numFmt w:val="decimal"/>
      <w:lvlText w:val="%1.0"/>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1" w15:restartNumberingAfterBreak="0">
    <w:nsid w:val="32EB17BB"/>
    <w:multiLevelType w:val="hybridMultilevel"/>
    <w:tmpl w:val="5DEEFFAC"/>
    <w:lvl w:ilvl="0" w:tplc="D4A8BBCA">
      <w:start w:val="1"/>
      <w:numFmt w:val="upperLetter"/>
      <w:lvlText w:val="%1."/>
      <w:lvlJc w:val="left"/>
      <w:pPr>
        <w:ind w:left="720" w:hanging="360"/>
      </w:pPr>
    </w:lvl>
    <w:lvl w:ilvl="1" w:tplc="D1F098E4">
      <w:numFmt w:val="bullet"/>
      <w:lvlText w:val=""/>
      <w:lvlJc w:val="left"/>
      <w:pPr>
        <w:ind w:left="1440" w:hanging="360"/>
      </w:pPr>
      <w:rPr>
        <w:rFonts w:ascii="Times New Roman" w:eastAsiaTheme="minorHAnsi" w:hAnsi="Times New Roman" w:cs="Times New Roman" w:hint="default"/>
      </w:rPr>
    </w:lvl>
    <w:lvl w:ilvl="2" w:tplc="E66662C4" w:tentative="1">
      <w:start w:val="1"/>
      <w:numFmt w:val="lowerRoman"/>
      <w:lvlText w:val="%3."/>
      <w:lvlJc w:val="right"/>
      <w:pPr>
        <w:ind w:left="2160" w:hanging="180"/>
      </w:pPr>
    </w:lvl>
    <w:lvl w:ilvl="3" w:tplc="964AF838" w:tentative="1">
      <w:start w:val="1"/>
      <w:numFmt w:val="decimal"/>
      <w:lvlText w:val="%4."/>
      <w:lvlJc w:val="left"/>
      <w:pPr>
        <w:ind w:left="2880" w:hanging="360"/>
      </w:pPr>
    </w:lvl>
    <w:lvl w:ilvl="4" w:tplc="3A9CEEB8" w:tentative="1">
      <w:start w:val="1"/>
      <w:numFmt w:val="lowerLetter"/>
      <w:lvlText w:val="%5."/>
      <w:lvlJc w:val="left"/>
      <w:pPr>
        <w:ind w:left="3600" w:hanging="360"/>
      </w:pPr>
    </w:lvl>
    <w:lvl w:ilvl="5" w:tplc="BED805F2" w:tentative="1">
      <w:start w:val="1"/>
      <w:numFmt w:val="lowerRoman"/>
      <w:lvlText w:val="%6."/>
      <w:lvlJc w:val="right"/>
      <w:pPr>
        <w:ind w:left="4320" w:hanging="180"/>
      </w:pPr>
    </w:lvl>
    <w:lvl w:ilvl="6" w:tplc="4F222340" w:tentative="1">
      <w:start w:val="1"/>
      <w:numFmt w:val="decimal"/>
      <w:lvlText w:val="%7."/>
      <w:lvlJc w:val="left"/>
      <w:pPr>
        <w:ind w:left="5040" w:hanging="360"/>
      </w:pPr>
    </w:lvl>
    <w:lvl w:ilvl="7" w:tplc="C7B4DCD2" w:tentative="1">
      <w:start w:val="1"/>
      <w:numFmt w:val="lowerLetter"/>
      <w:lvlText w:val="%8."/>
      <w:lvlJc w:val="left"/>
      <w:pPr>
        <w:ind w:left="5760" w:hanging="360"/>
      </w:pPr>
    </w:lvl>
    <w:lvl w:ilvl="8" w:tplc="14C62E4C" w:tentative="1">
      <w:start w:val="1"/>
      <w:numFmt w:val="lowerRoman"/>
      <w:lvlText w:val="%9."/>
      <w:lvlJc w:val="right"/>
      <w:pPr>
        <w:ind w:left="6480" w:hanging="180"/>
      </w:pPr>
    </w:lvl>
  </w:abstractNum>
  <w:abstractNum w:abstractNumId="12" w15:restartNumberingAfterBreak="0">
    <w:nsid w:val="345C7287"/>
    <w:multiLevelType w:val="hybridMultilevel"/>
    <w:tmpl w:val="60D892A0"/>
    <w:lvl w:ilvl="0" w:tplc="C62AE858">
      <w:start w:val="1"/>
      <w:numFmt w:val="upperLetter"/>
      <w:lvlText w:val="%1)"/>
      <w:lvlJc w:val="left"/>
      <w:pPr>
        <w:ind w:left="720" w:hanging="360"/>
      </w:pPr>
      <w:rPr>
        <w:rFonts w:hint="default"/>
      </w:rPr>
    </w:lvl>
    <w:lvl w:ilvl="1" w:tplc="1D2CAB7A">
      <w:start w:val="1"/>
      <w:numFmt w:val="lowerRoman"/>
      <w:lvlText w:val="%2."/>
      <w:lvlJc w:val="right"/>
      <w:pPr>
        <w:ind w:left="1440" w:hanging="360"/>
      </w:pPr>
    </w:lvl>
    <w:lvl w:ilvl="2" w:tplc="D3E23C90" w:tentative="1">
      <w:start w:val="1"/>
      <w:numFmt w:val="lowerRoman"/>
      <w:lvlText w:val="%3."/>
      <w:lvlJc w:val="right"/>
      <w:pPr>
        <w:ind w:left="2160" w:hanging="180"/>
      </w:pPr>
    </w:lvl>
    <w:lvl w:ilvl="3" w:tplc="DC9016A4" w:tentative="1">
      <w:start w:val="1"/>
      <w:numFmt w:val="decimal"/>
      <w:lvlText w:val="%4."/>
      <w:lvlJc w:val="left"/>
      <w:pPr>
        <w:ind w:left="2880" w:hanging="360"/>
      </w:pPr>
    </w:lvl>
    <w:lvl w:ilvl="4" w:tplc="F6909980" w:tentative="1">
      <w:start w:val="1"/>
      <w:numFmt w:val="lowerLetter"/>
      <w:lvlText w:val="%5."/>
      <w:lvlJc w:val="left"/>
      <w:pPr>
        <w:ind w:left="3600" w:hanging="360"/>
      </w:pPr>
    </w:lvl>
    <w:lvl w:ilvl="5" w:tplc="3C6C5418" w:tentative="1">
      <w:start w:val="1"/>
      <w:numFmt w:val="lowerRoman"/>
      <w:lvlText w:val="%6."/>
      <w:lvlJc w:val="right"/>
      <w:pPr>
        <w:ind w:left="4320" w:hanging="180"/>
      </w:pPr>
    </w:lvl>
    <w:lvl w:ilvl="6" w:tplc="70F83EB8" w:tentative="1">
      <w:start w:val="1"/>
      <w:numFmt w:val="decimal"/>
      <w:lvlText w:val="%7."/>
      <w:lvlJc w:val="left"/>
      <w:pPr>
        <w:ind w:left="5040" w:hanging="360"/>
      </w:pPr>
    </w:lvl>
    <w:lvl w:ilvl="7" w:tplc="84AA1530" w:tentative="1">
      <w:start w:val="1"/>
      <w:numFmt w:val="lowerLetter"/>
      <w:lvlText w:val="%8."/>
      <w:lvlJc w:val="left"/>
      <w:pPr>
        <w:ind w:left="5760" w:hanging="360"/>
      </w:pPr>
    </w:lvl>
    <w:lvl w:ilvl="8" w:tplc="3814AA8A" w:tentative="1">
      <w:start w:val="1"/>
      <w:numFmt w:val="lowerRoman"/>
      <w:lvlText w:val="%9."/>
      <w:lvlJc w:val="right"/>
      <w:pPr>
        <w:ind w:left="6480" w:hanging="180"/>
      </w:pPr>
    </w:lvl>
  </w:abstractNum>
  <w:abstractNum w:abstractNumId="13" w15:restartNumberingAfterBreak="0">
    <w:nsid w:val="35792E39"/>
    <w:multiLevelType w:val="hybridMultilevel"/>
    <w:tmpl w:val="1FCC3F26"/>
    <w:lvl w:ilvl="0" w:tplc="45B468C8">
      <w:start w:val="1"/>
      <w:numFmt w:val="bullet"/>
      <w:lvlText w:val=""/>
      <w:lvlJc w:val="left"/>
      <w:pPr>
        <w:ind w:left="720" w:hanging="360"/>
      </w:pPr>
      <w:rPr>
        <w:rFonts w:ascii="Symbol" w:hAnsi="Symbol" w:hint="default"/>
      </w:rPr>
    </w:lvl>
    <w:lvl w:ilvl="1" w:tplc="1BC22A30">
      <w:numFmt w:val="bullet"/>
      <w:lvlText w:val="•"/>
      <w:lvlJc w:val="left"/>
      <w:pPr>
        <w:ind w:left="1440" w:hanging="360"/>
      </w:pPr>
      <w:rPr>
        <w:rFonts w:ascii="Times New Roman" w:eastAsiaTheme="majorEastAsia" w:hAnsi="Times New Roman" w:cs="Times New Roman" w:hint="default"/>
      </w:rPr>
    </w:lvl>
    <w:lvl w:ilvl="2" w:tplc="DEB09E86" w:tentative="1">
      <w:start w:val="1"/>
      <w:numFmt w:val="bullet"/>
      <w:lvlText w:val=""/>
      <w:lvlJc w:val="left"/>
      <w:pPr>
        <w:ind w:left="2160" w:hanging="360"/>
      </w:pPr>
      <w:rPr>
        <w:rFonts w:ascii="Wingdings" w:hAnsi="Wingdings" w:hint="default"/>
      </w:rPr>
    </w:lvl>
    <w:lvl w:ilvl="3" w:tplc="24E837E8" w:tentative="1">
      <w:start w:val="1"/>
      <w:numFmt w:val="bullet"/>
      <w:lvlText w:val=""/>
      <w:lvlJc w:val="left"/>
      <w:pPr>
        <w:ind w:left="2880" w:hanging="360"/>
      </w:pPr>
      <w:rPr>
        <w:rFonts w:ascii="Symbol" w:hAnsi="Symbol" w:hint="default"/>
      </w:rPr>
    </w:lvl>
    <w:lvl w:ilvl="4" w:tplc="075CD0F8" w:tentative="1">
      <w:start w:val="1"/>
      <w:numFmt w:val="bullet"/>
      <w:lvlText w:val="o"/>
      <w:lvlJc w:val="left"/>
      <w:pPr>
        <w:ind w:left="3600" w:hanging="360"/>
      </w:pPr>
      <w:rPr>
        <w:rFonts w:ascii="Courier New" w:hAnsi="Courier New" w:cs="Courier New" w:hint="default"/>
      </w:rPr>
    </w:lvl>
    <w:lvl w:ilvl="5" w:tplc="3DE60B98" w:tentative="1">
      <w:start w:val="1"/>
      <w:numFmt w:val="bullet"/>
      <w:lvlText w:val=""/>
      <w:lvlJc w:val="left"/>
      <w:pPr>
        <w:ind w:left="4320" w:hanging="360"/>
      </w:pPr>
      <w:rPr>
        <w:rFonts w:ascii="Wingdings" w:hAnsi="Wingdings" w:hint="default"/>
      </w:rPr>
    </w:lvl>
    <w:lvl w:ilvl="6" w:tplc="43185020" w:tentative="1">
      <w:start w:val="1"/>
      <w:numFmt w:val="bullet"/>
      <w:lvlText w:val=""/>
      <w:lvlJc w:val="left"/>
      <w:pPr>
        <w:ind w:left="5040" w:hanging="360"/>
      </w:pPr>
      <w:rPr>
        <w:rFonts w:ascii="Symbol" w:hAnsi="Symbol" w:hint="default"/>
      </w:rPr>
    </w:lvl>
    <w:lvl w:ilvl="7" w:tplc="5470A708" w:tentative="1">
      <w:start w:val="1"/>
      <w:numFmt w:val="bullet"/>
      <w:lvlText w:val="o"/>
      <w:lvlJc w:val="left"/>
      <w:pPr>
        <w:ind w:left="5760" w:hanging="360"/>
      </w:pPr>
      <w:rPr>
        <w:rFonts w:ascii="Courier New" w:hAnsi="Courier New" w:cs="Courier New" w:hint="default"/>
      </w:rPr>
    </w:lvl>
    <w:lvl w:ilvl="8" w:tplc="75B4F55E" w:tentative="1">
      <w:start w:val="1"/>
      <w:numFmt w:val="bullet"/>
      <w:lvlText w:val=""/>
      <w:lvlJc w:val="left"/>
      <w:pPr>
        <w:ind w:left="6480" w:hanging="360"/>
      </w:pPr>
      <w:rPr>
        <w:rFonts w:ascii="Wingdings" w:hAnsi="Wingdings" w:hint="default"/>
      </w:rPr>
    </w:lvl>
  </w:abstractNum>
  <w:abstractNum w:abstractNumId="14" w15:restartNumberingAfterBreak="0">
    <w:nsid w:val="36EB034C"/>
    <w:multiLevelType w:val="hybridMultilevel"/>
    <w:tmpl w:val="2D8837C0"/>
    <w:lvl w:ilvl="0" w:tplc="2FAEA412">
      <w:start w:val="1"/>
      <w:numFmt w:val="upperLetter"/>
      <w:lvlText w:val="%1."/>
      <w:lvlJc w:val="left"/>
      <w:pPr>
        <w:ind w:left="720" w:hanging="360"/>
      </w:pPr>
    </w:lvl>
    <w:lvl w:ilvl="1" w:tplc="C3286C42">
      <w:start w:val="1"/>
      <w:numFmt w:val="lowerLetter"/>
      <w:lvlText w:val="%2."/>
      <w:lvlJc w:val="left"/>
      <w:pPr>
        <w:ind w:left="1440" w:hanging="360"/>
      </w:pPr>
    </w:lvl>
    <w:lvl w:ilvl="2" w:tplc="8E1C70C0" w:tentative="1">
      <w:start w:val="1"/>
      <w:numFmt w:val="lowerRoman"/>
      <w:lvlText w:val="%3."/>
      <w:lvlJc w:val="right"/>
      <w:pPr>
        <w:ind w:left="2160" w:hanging="180"/>
      </w:pPr>
    </w:lvl>
    <w:lvl w:ilvl="3" w:tplc="FE409996" w:tentative="1">
      <w:start w:val="1"/>
      <w:numFmt w:val="decimal"/>
      <w:lvlText w:val="%4."/>
      <w:lvlJc w:val="left"/>
      <w:pPr>
        <w:ind w:left="2880" w:hanging="360"/>
      </w:pPr>
    </w:lvl>
    <w:lvl w:ilvl="4" w:tplc="9D78A116" w:tentative="1">
      <w:start w:val="1"/>
      <w:numFmt w:val="lowerLetter"/>
      <w:lvlText w:val="%5."/>
      <w:lvlJc w:val="left"/>
      <w:pPr>
        <w:ind w:left="3600" w:hanging="360"/>
      </w:pPr>
    </w:lvl>
    <w:lvl w:ilvl="5" w:tplc="771601AC" w:tentative="1">
      <w:start w:val="1"/>
      <w:numFmt w:val="lowerRoman"/>
      <w:lvlText w:val="%6."/>
      <w:lvlJc w:val="right"/>
      <w:pPr>
        <w:ind w:left="4320" w:hanging="180"/>
      </w:pPr>
    </w:lvl>
    <w:lvl w:ilvl="6" w:tplc="80907674" w:tentative="1">
      <w:start w:val="1"/>
      <w:numFmt w:val="decimal"/>
      <w:lvlText w:val="%7."/>
      <w:lvlJc w:val="left"/>
      <w:pPr>
        <w:ind w:left="5040" w:hanging="360"/>
      </w:pPr>
    </w:lvl>
    <w:lvl w:ilvl="7" w:tplc="E0385780" w:tentative="1">
      <w:start w:val="1"/>
      <w:numFmt w:val="lowerLetter"/>
      <w:lvlText w:val="%8."/>
      <w:lvlJc w:val="left"/>
      <w:pPr>
        <w:ind w:left="5760" w:hanging="360"/>
      </w:pPr>
    </w:lvl>
    <w:lvl w:ilvl="8" w:tplc="3A867FDE" w:tentative="1">
      <w:start w:val="1"/>
      <w:numFmt w:val="lowerRoman"/>
      <w:lvlText w:val="%9."/>
      <w:lvlJc w:val="right"/>
      <w:pPr>
        <w:ind w:left="6480" w:hanging="180"/>
      </w:pPr>
    </w:lvl>
  </w:abstractNum>
  <w:abstractNum w:abstractNumId="15" w15:restartNumberingAfterBreak="0">
    <w:nsid w:val="3B404AA0"/>
    <w:multiLevelType w:val="hybridMultilevel"/>
    <w:tmpl w:val="49B07B36"/>
    <w:lvl w:ilvl="0" w:tplc="8E027A44">
      <w:start w:val="1"/>
      <w:numFmt w:val="bullet"/>
      <w:lvlText w:val=""/>
      <w:lvlJc w:val="left"/>
      <w:pPr>
        <w:ind w:left="720" w:hanging="360"/>
      </w:pPr>
      <w:rPr>
        <w:rFonts w:ascii="Symbol" w:hAnsi="Symbol" w:hint="default"/>
      </w:rPr>
    </w:lvl>
    <w:lvl w:ilvl="1" w:tplc="E3AAAFCC">
      <w:start w:val="1"/>
      <w:numFmt w:val="bullet"/>
      <w:lvlText w:val=""/>
      <w:lvlJc w:val="left"/>
      <w:pPr>
        <w:ind w:left="1440" w:hanging="360"/>
      </w:pPr>
      <w:rPr>
        <w:rFonts w:ascii="Symbol" w:hAnsi="Symbol" w:hint="default"/>
      </w:rPr>
    </w:lvl>
    <w:lvl w:ilvl="2" w:tplc="AF5E29FA" w:tentative="1">
      <w:start w:val="1"/>
      <w:numFmt w:val="bullet"/>
      <w:lvlText w:val=""/>
      <w:lvlJc w:val="left"/>
      <w:pPr>
        <w:ind w:left="2160" w:hanging="360"/>
      </w:pPr>
      <w:rPr>
        <w:rFonts w:ascii="Wingdings" w:hAnsi="Wingdings" w:hint="default"/>
      </w:rPr>
    </w:lvl>
    <w:lvl w:ilvl="3" w:tplc="B9102DE6" w:tentative="1">
      <w:start w:val="1"/>
      <w:numFmt w:val="bullet"/>
      <w:lvlText w:val=""/>
      <w:lvlJc w:val="left"/>
      <w:pPr>
        <w:ind w:left="2880" w:hanging="360"/>
      </w:pPr>
      <w:rPr>
        <w:rFonts w:ascii="Symbol" w:hAnsi="Symbol" w:hint="default"/>
      </w:rPr>
    </w:lvl>
    <w:lvl w:ilvl="4" w:tplc="56067970" w:tentative="1">
      <w:start w:val="1"/>
      <w:numFmt w:val="bullet"/>
      <w:lvlText w:val="o"/>
      <w:lvlJc w:val="left"/>
      <w:pPr>
        <w:ind w:left="3600" w:hanging="360"/>
      </w:pPr>
      <w:rPr>
        <w:rFonts w:ascii="Courier New" w:hAnsi="Courier New" w:cs="Courier New" w:hint="default"/>
      </w:rPr>
    </w:lvl>
    <w:lvl w:ilvl="5" w:tplc="42761492" w:tentative="1">
      <w:start w:val="1"/>
      <w:numFmt w:val="bullet"/>
      <w:lvlText w:val=""/>
      <w:lvlJc w:val="left"/>
      <w:pPr>
        <w:ind w:left="4320" w:hanging="360"/>
      </w:pPr>
      <w:rPr>
        <w:rFonts w:ascii="Wingdings" w:hAnsi="Wingdings" w:hint="default"/>
      </w:rPr>
    </w:lvl>
    <w:lvl w:ilvl="6" w:tplc="9EF80BDC" w:tentative="1">
      <w:start w:val="1"/>
      <w:numFmt w:val="bullet"/>
      <w:lvlText w:val=""/>
      <w:lvlJc w:val="left"/>
      <w:pPr>
        <w:ind w:left="5040" w:hanging="360"/>
      </w:pPr>
      <w:rPr>
        <w:rFonts w:ascii="Symbol" w:hAnsi="Symbol" w:hint="default"/>
      </w:rPr>
    </w:lvl>
    <w:lvl w:ilvl="7" w:tplc="763C563A" w:tentative="1">
      <w:start w:val="1"/>
      <w:numFmt w:val="bullet"/>
      <w:lvlText w:val="o"/>
      <w:lvlJc w:val="left"/>
      <w:pPr>
        <w:ind w:left="5760" w:hanging="360"/>
      </w:pPr>
      <w:rPr>
        <w:rFonts w:ascii="Courier New" w:hAnsi="Courier New" w:cs="Courier New" w:hint="default"/>
      </w:rPr>
    </w:lvl>
    <w:lvl w:ilvl="8" w:tplc="4D5887A8" w:tentative="1">
      <w:start w:val="1"/>
      <w:numFmt w:val="bullet"/>
      <w:lvlText w:val=""/>
      <w:lvlJc w:val="left"/>
      <w:pPr>
        <w:ind w:left="6480" w:hanging="360"/>
      </w:pPr>
      <w:rPr>
        <w:rFonts w:ascii="Wingdings" w:hAnsi="Wingdings" w:hint="default"/>
      </w:rPr>
    </w:lvl>
  </w:abstractNum>
  <w:abstractNum w:abstractNumId="16" w15:restartNumberingAfterBreak="0">
    <w:nsid w:val="4102317F"/>
    <w:multiLevelType w:val="multilevel"/>
    <w:tmpl w:val="104A5D78"/>
    <w:lvl w:ilvl="0">
      <w:start w:val="5"/>
      <w:numFmt w:val="decimal"/>
      <w:lvlText w:val="%1.0"/>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7" w15:restartNumberingAfterBreak="0">
    <w:nsid w:val="424924F1"/>
    <w:multiLevelType w:val="hybridMultilevel"/>
    <w:tmpl w:val="D118263C"/>
    <w:lvl w:ilvl="0" w:tplc="6A000CE0">
      <w:start w:val="1"/>
      <w:numFmt w:val="bullet"/>
      <w:lvlText w:val=""/>
      <w:lvlJc w:val="left"/>
      <w:pPr>
        <w:ind w:left="720" w:hanging="360"/>
      </w:pPr>
      <w:rPr>
        <w:rFonts w:ascii="Symbol" w:hAnsi="Symbol" w:hint="default"/>
      </w:rPr>
    </w:lvl>
    <w:lvl w:ilvl="1" w:tplc="64CEA1F0" w:tentative="1">
      <w:start w:val="1"/>
      <w:numFmt w:val="bullet"/>
      <w:lvlText w:val="o"/>
      <w:lvlJc w:val="left"/>
      <w:pPr>
        <w:ind w:left="1440" w:hanging="360"/>
      </w:pPr>
      <w:rPr>
        <w:rFonts w:ascii="Courier New" w:hAnsi="Courier New" w:cs="Courier New" w:hint="default"/>
      </w:rPr>
    </w:lvl>
    <w:lvl w:ilvl="2" w:tplc="FB6E31AA" w:tentative="1">
      <w:start w:val="1"/>
      <w:numFmt w:val="bullet"/>
      <w:lvlText w:val=""/>
      <w:lvlJc w:val="left"/>
      <w:pPr>
        <w:ind w:left="2160" w:hanging="360"/>
      </w:pPr>
      <w:rPr>
        <w:rFonts w:ascii="Wingdings" w:hAnsi="Wingdings" w:hint="default"/>
      </w:rPr>
    </w:lvl>
    <w:lvl w:ilvl="3" w:tplc="BF022B56" w:tentative="1">
      <w:start w:val="1"/>
      <w:numFmt w:val="bullet"/>
      <w:lvlText w:val=""/>
      <w:lvlJc w:val="left"/>
      <w:pPr>
        <w:ind w:left="2880" w:hanging="360"/>
      </w:pPr>
      <w:rPr>
        <w:rFonts w:ascii="Symbol" w:hAnsi="Symbol" w:hint="default"/>
      </w:rPr>
    </w:lvl>
    <w:lvl w:ilvl="4" w:tplc="08A85E60" w:tentative="1">
      <w:start w:val="1"/>
      <w:numFmt w:val="bullet"/>
      <w:lvlText w:val="o"/>
      <w:lvlJc w:val="left"/>
      <w:pPr>
        <w:ind w:left="3600" w:hanging="360"/>
      </w:pPr>
      <w:rPr>
        <w:rFonts w:ascii="Courier New" w:hAnsi="Courier New" w:cs="Courier New" w:hint="default"/>
      </w:rPr>
    </w:lvl>
    <w:lvl w:ilvl="5" w:tplc="F4866DE0" w:tentative="1">
      <w:start w:val="1"/>
      <w:numFmt w:val="bullet"/>
      <w:lvlText w:val=""/>
      <w:lvlJc w:val="left"/>
      <w:pPr>
        <w:ind w:left="4320" w:hanging="360"/>
      </w:pPr>
      <w:rPr>
        <w:rFonts w:ascii="Wingdings" w:hAnsi="Wingdings" w:hint="default"/>
      </w:rPr>
    </w:lvl>
    <w:lvl w:ilvl="6" w:tplc="C2D02B06" w:tentative="1">
      <w:start w:val="1"/>
      <w:numFmt w:val="bullet"/>
      <w:lvlText w:val=""/>
      <w:lvlJc w:val="left"/>
      <w:pPr>
        <w:ind w:left="5040" w:hanging="360"/>
      </w:pPr>
      <w:rPr>
        <w:rFonts w:ascii="Symbol" w:hAnsi="Symbol" w:hint="default"/>
      </w:rPr>
    </w:lvl>
    <w:lvl w:ilvl="7" w:tplc="F2DC7DD4" w:tentative="1">
      <w:start w:val="1"/>
      <w:numFmt w:val="bullet"/>
      <w:lvlText w:val="o"/>
      <w:lvlJc w:val="left"/>
      <w:pPr>
        <w:ind w:left="5760" w:hanging="360"/>
      </w:pPr>
      <w:rPr>
        <w:rFonts w:ascii="Courier New" w:hAnsi="Courier New" w:cs="Courier New" w:hint="default"/>
      </w:rPr>
    </w:lvl>
    <w:lvl w:ilvl="8" w:tplc="CB10B90A" w:tentative="1">
      <w:start w:val="1"/>
      <w:numFmt w:val="bullet"/>
      <w:lvlText w:val=""/>
      <w:lvlJc w:val="left"/>
      <w:pPr>
        <w:ind w:left="6480" w:hanging="360"/>
      </w:pPr>
      <w:rPr>
        <w:rFonts w:ascii="Wingdings" w:hAnsi="Wingdings" w:hint="default"/>
      </w:rPr>
    </w:lvl>
  </w:abstractNum>
  <w:abstractNum w:abstractNumId="18" w15:restartNumberingAfterBreak="0">
    <w:nsid w:val="4EEF63D5"/>
    <w:multiLevelType w:val="multilevel"/>
    <w:tmpl w:val="8E0A7D2C"/>
    <w:name w:val="Schedule numbering scheme"/>
    <w:lvl w:ilvl="0">
      <w:start w:val="1"/>
      <w:numFmt w:val="upperLetter"/>
      <w:pStyle w:val="S2Heading1"/>
      <w:suff w:val="nothing"/>
      <w:lvlText w:val="Schedule %1"/>
      <w:lvlJc w:val="left"/>
      <w:pPr>
        <w:ind w:left="5040" w:firstLine="0"/>
      </w:pPr>
      <w:rPr>
        <w:rFonts w:hint="default"/>
        <w:caps/>
        <w:smallCaps w:val="0"/>
        <w:color w:val="010000"/>
        <w:u w:val="none"/>
      </w:rPr>
    </w:lvl>
    <w:lvl w:ilvl="1">
      <w:start w:val="1"/>
      <w:numFmt w:val="decimal"/>
      <w:pStyle w:val="S2Heading2"/>
      <w:isLgl/>
      <w:lvlText w:val="%2."/>
      <w:lvlJc w:val="left"/>
      <w:pPr>
        <w:tabs>
          <w:tab w:val="num" w:pos="720"/>
        </w:tabs>
        <w:ind w:left="0" w:firstLine="0"/>
      </w:pPr>
      <w:rPr>
        <w:rFonts w:hint="default"/>
        <w:b w:val="0"/>
        <w:color w:val="010000"/>
        <w:u w:val="none"/>
      </w:rPr>
    </w:lvl>
    <w:lvl w:ilvl="2">
      <w:start w:val="1"/>
      <w:numFmt w:val="lowerLetter"/>
      <w:pStyle w:val="S2Heading3"/>
      <w:lvlText w:val="(%3)"/>
      <w:lvlJc w:val="left"/>
      <w:pPr>
        <w:tabs>
          <w:tab w:val="num" w:pos="1440"/>
        </w:tabs>
        <w:ind w:left="1440" w:hanging="720"/>
      </w:pPr>
      <w:rPr>
        <w:rFonts w:hint="default"/>
        <w:color w:val="010000"/>
        <w:u w:val="none"/>
      </w:rPr>
    </w:lvl>
    <w:lvl w:ilvl="3">
      <w:start w:val="1"/>
      <w:numFmt w:val="lowerRoman"/>
      <w:pStyle w:val="S2Heading4"/>
      <w:lvlText w:val="(%4)"/>
      <w:lvlJc w:val="left"/>
      <w:pPr>
        <w:tabs>
          <w:tab w:val="num" w:pos="2160"/>
        </w:tabs>
        <w:ind w:left="2160" w:hanging="720"/>
      </w:pPr>
      <w:rPr>
        <w:rFonts w:hint="default"/>
        <w:color w:val="010000"/>
        <w:u w:val="none"/>
      </w:rPr>
    </w:lvl>
    <w:lvl w:ilvl="4">
      <w:start w:val="1"/>
      <w:numFmt w:val="upperLetter"/>
      <w:pStyle w:val="S2Heading5"/>
      <w:lvlText w:val="(%5)"/>
      <w:lvlJc w:val="left"/>
      <w:pPr>
        <w:tabs>
          <w:tab w:val="num" w:pos="2880"/>
        </w:tabs>
        <w:ind w:left="2880" w:hanging="720"/>
      </w:pPr>
      <w:rPr>
        <w:rFonts w:hint="default"/>
        <w:color w:val="010000"/>
        <w:u w:val="none"/>
      </w:rPr>
    </w:lvl>
    <w:lvl w:ilvl="5">
      <w:start w:val="1"/>
      <w:numFmt w:val="decimal"/>
      <w:pStyle w:val="S2Heading6"/>
      <w:lvlText w:val="(%6)"/>
      <w:lvlJc w:val="left"/>
      <w:pPr>
        <w:tabs>
          <w:tab w:val="num" w:pos="3600"/>
        </w:tabs>
        <w:ind w:left="3600" w:hanging="720"/>
      </w:pPr>
      <w:rPr>
        <w:rFonts w:hint="default"/>
        <w:color w:val="010000"/>
        <w:u w:val="none"/>
      </w:rPr>
    </w:lvl>
    <w:lvl w:ilvl="6">
      <w:start w:val="1"/>
      <w:numFmt w:val="decimal"/>
      <w:pStyle w:val="S2Heading7"/>
      <w:lvlText w:val="%7."/>
      <w:lvlJc w:val="left"/>
      <w:pPr>
        <w:tabs>
          <w:tab w:val="num" w:pos="720"/>
        </w:tabs>
        <w:ind w:left="720" w:hanging="720"/>
      </w:pPr>
      <w:rPr>
        <w:rFonts w:hint="default"/>
        <w:color w:val="010000"/>
        <w:u w:val="none"/>
      </w:rPr>
    </w:lvl>
    <w:lvl w:ilvl="7">
      <w:start w:val="1"/>
      <w:numFmt w:val="lowerRoman"/>
      <w:lvlText w:val="%8."/>
      <w:lvlJc w:val="left"/>
      <w:pPr>
        <w:tabs>
          <w:tab w:val="num" w:pos="4320"/>
        </w:tabs>
        <w:ind w:left="4320" w:hanging="720"/>
      </w:pPr>
      <w:rPr>
        <w:rFonts w:hint="default"/>
        <w:color w:val="010000"/>
        <w:u w:val="none"/>
      </w:rPr>
    </w:lvl>
    <w:lvl w:ilvl="8">
      <w:start w:val="1"/>
      <w:numFmt w:val="decimal"/>
      <w:pStyle w:val="S2Heading9"/>
      <w:lvlText w:val="(%9)"/>
      <w:lvlJc w:val="left"/>
      <w:pPr>
        <w:tabs>
          <w:tab w:val="num" w:pos="5040"/>
        </w:tabs>
        <w:ind w:left="5040" w:hanging="720"/>
      </w:pPr>
      <w:rPr>
        <w:rFonts w:hint="default"/>
        <w:color w:val="010000"/>
        <w:u w:val="none"/>
      </w:rPr>
    </w:lvl>
  </w:abstractNum>
  <w:abstractNum w:abstractNumId="19" w15:restartNumberingAfterBreak="0">
    <w:nsid w:val="501905E7"/>
    <w:multiLevelType w:val="hybridMultilevel"/>
    <w:tmpl w:val="EC9E2E4C"/>
    <w:lvl w:ilvl="0" w:tplc="4454C47E">
      <w:start w:val="1"/>
      <w:numFmt w:val="bullet"/>
      <w:lvlText w:val=""/>
      <w:lvlJc w:val="left"/>
      <w:pPr>
        <w:ind w:left="1080" w:hanging="360"/>
      </w:pPr>
      <w:rPr>
        <w:rFonts w:ascii="Symbol" w:hAnsi="Symbol" w:hint="default"/>
      </w:rPr>
    </w:lvl>
    <w:lvl w:ilvl="1" w:tplc="BE4E3692" w:tentative="1">
      <w:start w:val="1"/>
      <w:numFmt w:val="bullet"/>
      <w:lvlText w:val="o"/>
      <w:lvlJc w:val="left"/>
      <w:pPr>
        <w:ind w:left="1800" w:hanging="360"/>
      </w:pPr>
      <w:rPr>
        <w:rFonts w:ascii="Courier New" w:hAnsi="Courier New" w:cs="Courier New" w:hint="default"/>
      </w:rPr>
    </w:lvl>
    <w:lvl w:ilvl="2" w:tplc="F1E0C006" w:tentative="1">
      <w:start w:val="1"/>
      <w:numFmt w:val="bullet"/>
      <w:lvlText w:val=""/>
      <w:lvlJc w:val="left"/>
      <w:pPr>
        <w:ind w:left="2520" w:hanging="360"/>
      </w:pPr>
      <w:rPr>
        <w:rFonts w:ascii="Wingdings" w:hAnsi="Wingdings" w:hint="default"/>
      </w:rPr>
    </w:lvl>
    <w:lvl w:ilvl="3" w:tplc="53A42A50" w:tentative="1">
      <w:start w:val="1"/>
      <w:numFmt w:val="bullet"/>
      <w:lvlText w:val=""/>
      <w:lvlJc w:val="left"/>
      <w:pPr>
        <w:ind w:left="3240" w:hanging="360"/>
      </w:pPr>
      <w:rPr>
        <w:rFonts w:ascii="Symbol" w:hAnsi="Symbol" w:hint="default"/>
      </w:rPr>
    </w:lvl>
    <w:lvl w:ilvl="4" w:tplc="A01C0358" w:tentative="1">
      <w:start w:val="1"/>
      <w:numFmt w:val="bullet"/>
      <w:lvlText w:val="o"/>
      <w:lvlJc w:val="left"/>
      <w:pPr>
        <w:ind w:left="3960" w:hanging="360"/>
      </w:pPr>
      <w:rPr>
        <w:rFonts w:ascii="Courier New" w:hAnsi="Courier New" w:cs="Courier New" w:hint="default"/>
      </w:rPr>
    </w:lvl>
    <w:lvl w:ilvl="5" w:tplc="BA4A2C32" w:tentative="1">
      <w:start w:val="1"/>
      <w:numFmt w:val="bullet"/>
      <w:lvlText w:val=""/>
      <w:lvlJc w:val="left"/>
      <w:pPr>
        <w:ind w:left="4680" w:hanging="360"/>
      </w:pPr>
      <w:rPr>
        <w:rFonts w:ascii="Wingdings" w:hAnsi="Wingdings" w:hint="default"/>
      </w:rPr>
    </w:lvl>
    <w:lvl w:ilvl="6" w:tplc="D4D44B54" w:tentative="1">
      <w:start w:val="1"/>
      <w:numFmt w:val="bullet"/>
      <w:lvlText w:val=""/>
      <w:lvlJc w:val="left"/>
      <w:pPr>
        <w:ind w:left="5400" w:hanging="360"/>
      </w:pPr>
      <w:rPr>
        <w:rFonts w:ascii="Symbol" w:hAnsi="Symbol" w:hint="default"/>
      </w:rPr>
    </w:lvl>
    <w:lvl w:ilvl="7" w:tplc="612E8620" w:tentative="1">
      <w:start w:val="1"/>
      <w:numFmt w:val="bullet"/>
      <w:lvlText w:val="o"/>
      <w:lvlJc w:val="left"/>
      <w:pPr>
        <w:ind w:left="6120" w:hanging="360"/>
      </w:pPr>
      <w:rPr>
        <w:rFonts w:ascii="Courier New" w:hAnsi="Courier New" w:cs="Courier New" w:hint="default"/>
      </w:rPr>
    </w:lvl>
    <w:lvl w:ilvl="8" w:tplc="03C04E1C" w:tentative="1">
      <w:start w:val="1"/>
      <w:numFmt w:val="bullet"/>
      <w:lvlText w:val=""/>
      <w:lvlJc w:val="left"/>
      <w:pPr>
        <w:ind w:left="6840" w:hanging="360"/>
      </w:pPr>
      <w:rPr>
        <w:rFonts w:ascii="Wingdings" w:hAnsi="Wingdings" w:hint="default"/>
      </w:rPr>
    </w:lvl>
  </w:abstractNum>
  <w:abstractNum w:abstractNumId="20" w15:restartNumberingAfterBreak="0">
    <w:nsid w:val="58306734"/>
    <w:multiLevelType w:val="singleLevel"/>
    <w:tmpl w:val="0409000F"/>
    <w:lvl w:ilvl="0">
      <w:start w:val="1"/>
      <w:numFmt w:val="decimal"/>
      <w:lvlText w:val="%1."/>
      <w:lvlJc w:val="left"/>
      <w:pPr>
        <w:tabs>
          <w:tab w:val="num" w:pos="450"/>
        </w:tabs>
        <w:ind w:left="450" w:hanging="360"/>
      </w:pPr>
      <w:rPr>
        <w:rFonts w:cs="Times New Roman"/>
      </w:rPr>
    </w:lvl>
  </w:abstractNum>
  <w:abstractNum w:abstractNumId="21" w15:restartNumberingAfterBreak="0">
    <w:nsid w:val="5A456450"/>
    <w:multiLevelType w:val="multilevel"/>
    <w:tmpl w:val="3AA8A832"/>
    <w:lvl w:ilvl="0">
      <w:start w:val="7"/>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E407A9F"/>
    <w:multiLevelType w:val="multilevel"/>
    <w:tmpl w:val="6BCE4456"/>
    <w:name w:val="General Numbering (1a)-Scheme 3"/>
    <w:lvl w:ilvl="0">
      <w:start w:val="1"/>
      <w:numFmt w:val="decimal"/>
      <w:lvlText w:val="%1."/>
      <w:lvlJc w:val="left"/>
      <w:pPr>
        <w:tabs>
          <w:tab w:val="num" w:pos="720"/>
        </w:tabs>
        <w:ind w:left="720" w:hanging="720"/>
      </w:pPr>
      <w:rPr>
        <w:rFonts w:hint="default"/>
        <w:caps w:val="0"/>
        <w:vanish w:val="0"/>
        <w:color w:val="010000"/>
        <w:u w:val="none"/>
      </w:rPr>
    </w:lvl>
    <w:lvl w:ilvl="1">
      <w:start w:val="1"/>
      <w:numFmt w:val="lowerLetter"/>
      <w:lvlText w:val="(%2)"/>
      <w:lvlJc w:val="left"/>
      <w:pPr>
        <w:tabs>
          <w:tab w:val="num" w:pos="720"/>
        </w:tabs>
        <w:ind w:left="1440" w:hanging="720"/>
      </w:pPr>
      <w:rPr>
        <w:rFonts w:hint="default"/>
        <w:vanish w:val="0"/>
        <w:color w:val="010000"/>
        <w:u w:val="none"/>
      </w:rPr>
    </w:lvl>
    <w:lvl w:ilvl="2">
      <w:start w:val="1"/>
      <w:numFmt w:val="lowerRoman"/>
      <w:lvlText w:val="(%3)"/>
      <w:lvlJc w:val="left"/>
      <w:pPr>
        <w:tabs>
          <w:tab w:val="num" w:pos="2880"/>
        </w:tabs>
        <w:ind w:left="2880" w:hanging="720"/>
      </w:pPr>
      <w:rPr>
        <w:rFonts w:hint="default"/>
        <w:vanish w:val="0"/>
        <w:color w:val="010000"/>
        <w:u w:val="none"/>
      </w:rPr>
    </w:lvl>
    <w:lvl w:ilvl="3">
      <w:start w:val="1"/>
      <w:numFmt w:val="decimal"/>
      <w:lvlText w:val="(%4)"/>
      <w:lvlJc w:val="left"/>
      <w:pPr>
        <w:tabs>
          <w:tab w:val="num" w:pos="3600"/>
        </w:tabs>
        <w:ind w:left="3600" w:hanging="720"/>
      </w:pPr>
      <w:rPr>
        <w:rFonts w:hint="default"/>
        <w:vanish w:val="0"/>
        <w:color w:val="010000"/>
        <w:u w:val="none"/>
      </w:rPr>
    </w:lvl>
    <w:lvl w:ilvl="4">
      <w:start w:val="1"/>
      <w:numFmt w:val="lowerLetter"/>
      <w:lvlText w:val="%5."/>
      <w:lvlJc w:val="left"/>
      <w:pPr>
        <w:tabs>
          <w:tab w:val="num" w:pos="4320"/>
        </w:tabs>
        <w:ind w:left="4320" w:hanging="720"/>
      </w:pPr>
      <w:rPr>
        <w:rFonts w:hint="default"/>
        <w:vanish w:val="0"/>
        <w:color w:val="010000"/>
        <w:u w:val="none"/>
      </w:rPr>
    </w:lvl>
    <w:lvl w:ilvl="5">
      <w:start w:val="1"/>
      <w:numFmt w:val="lowerRoman"/>
      <w:lvlText w:val="%6."/>
      <w:lvlJc w:val="left"/>
      <w:pPr>
        <w:tabs>
          <w:tab w:val="num" w:pos="5040"/>
        </w:tabs>
        <w:ind w:left="5040" w:hanging="720"/>
      </w:pPr>
      <w:rPr>
        <w:rFonts w:hint="default"/>
        <w:vanish w:val="0"/>
        <w:color w:val="010000"/>
        <w:u w:val="none"/>
      </w:rPr>
    </w:lvl>
    <w:lvl w:ilvl="6">
      <w:start w:val="1"/>
      <w:numFmt w:val="decimal"/>
      <w:lvlText w:val="%7)"/>
      <w:lvlJc w:val="left"/>
      <w:pPr>
        <w:tabs>
          <w:tab w:val="num" w:pos="5760"/>
        </w:tabs>
        <w:ind w:left="5760" w:hanging="720"/>
      </w:pPr>
      <w:rPr>
        <w:rFonts w:hint="default"/>
        <w:vanish w:val="0"/>
        <w:color w:val="010000"/>
        <w:u w:val="none"/>
      </w:rPr>
    </w:lvl>
    <w:lvl w:ilvl="7">
      <w:start w:val="1"/>
      <w:numFmt w:val="lowerLetter"/>
      <w:lvlText w:val="%8)"/>
      <w:lvlJc w:val="left"/>
      <w:pPr>
        <w:tabs>
          <w:tab w:val="num" w:pos="6480"/>
        </w:tabs>
        <w:ind w:left="6480" w:hanging="720"/>
      </w:pPr>
      <w:rPr>
        <w:rFonts w:hint="default"/>
        <w:vanish w:val="0"/>
        <w:color w:val="010000"/>
        <w:u w:val="none"/>
      </w:rPr>
    </w:lvl>
    <w:lvl w:ilvl="8">
      <w:start w:val="1"/>
      <w:numFmt w:val="lowerRoman"/>
      <w:lvlText w:val="%9)"/>
      <w:lvlJc w:val="left"/>
      <w:pPr>
        <w:tabs>
          <w:tab w:val="num" w:pos="7200"/>
        </w:tabs>
        <w:ind w:left="7200" w:hanging="720"/>
      </w:pPr>
      <w:rPr>
        <w:rFonts w:hint="default"/>
        <w:vanish w:val="0"/>
        <w:color w:val="010000"/>
        <w:u w:val="none"/>
      </w:rPr>
    </w:lvl>
  </w:abstractNum>
  <w:abstractNum w:abstractNumId="23" w15:restartNumberingAfterBreak="0">
    <w:nsid w:val="5E8E3422"/>
    <w:multiLevelType w:val="hybridMultilevel"/>
    <w:tmpl w:val="9852EA3C"/>
    <w:lvl w:ilvl="0" w:tplc="91C47BAC">
      <w:start w:val="1"/>
      <w:numFmt w:val="bullet"/>
      <w:lvlText w:val=""/>
      <w:lvlJc w:val="left"/>
      <w:pPr>
        <w:ind w:left="1287" w:hanging="360"/>
      </w:pPr>
      <w:rPr>
        <w:rFonts w:ascii="Symbol" w:hAnsi="Symbol" w:hint="default"/>
      </w:rPr>
    </w:lvl>
    <w:lvl w:ilvl="1" w:tplc="F88A8440">
      <w:start w:val="1"/>
      <w:numFmt w:val="bullet"/>
      <w:lvlText w:val=""/>
      <w:lvlJc w:val="left"/>
      <w:pPr>
        <w:ind w:left="2007" w:hanging="360"/>
      </w:pPr>
      <w:rPr>
        <w:rFonts w:ascii="Symbol" w:hAnsi="Symbol" w:hint="default"/>
      </w:rPr>
    </w:lvl>
    <w:lvl w:ilvl="2" w:tplc="345C35D2" w:tentative="1">
      <w:start w:val="1"/>
      <w:numFmt w:val="bullet"/>
      <w:lvlText w:val=""/>
      <w:lvlJc w:val="left"/>
      <w:pPr>
        <w:ind w:left="2727" w:hanging="360"/>
      </w:pPr>
      <w:rPr>
        <w:rFonts w:ascii="Wingdings" w:hAnsi="Wingdings" w:hint="default"/>
      </w:rPr>
    </w:lvl>
    <w:lvl w:ilvl="3" w:tplc="333E33E0" w:tentative="1">
      <w:start w:val="1"/>
      <w:numFmt w:val="bullet"/>
      <w:lvlText w:val=""/>
      <w:lvlJc w:val="left"/>
      <w:pPr>
        <w:ind w:left="3447" w:hanging="360"/>
      </w:pPr>
      <w:rPr>
        <w:rFonts w:ascii="Symbol" w:hAnsi="Symbol" w:hint="default"/>
      </w:rPr>
    </w:lvl>
    <w:lvl w:ilvl="4" w:tplc="7C5A2B9A" w:tentative="1">
      <w:start w:val="1"/>
      <w:numFmt w:val="bullet"/>
      <w:lvlText w:val="o"/>
      <w:lvlJc w:val="left"/>
      <w:pPr>
        <w:ind w:left="4167" w:hanging="360"/>
      </w:pPr>
      <w:rPr>
        <w:rFonts w:ascii="Courier New" w:hAnsi="Courier New" w:cs="Courier New" w:hint="default"/>
      </w:rPr>
    </w:lvl>
    <w:lvl w:ilvl="5" w:tplc="3F061B70" w:tentative="1">
      <w:start w:val="1"/>
      <w:numFmt w:val="bullet"/>
      <w:lvlText w:val=""/>
      <w:lvlJc w:val="left"/>
      <w:pPr>
        <w:ind w:left="4887" w:hanging="360"/>
      </w:pPr>
      <w:rPr>
        <w:rFonts w:ascii="Wingdings" w:hAnsi="Wingdings" w:hint="default"/>
      </w:rPr>
    </w:lvl>
    <w:lvl w:ilvl="6" w:tplc="D95E8064" w:tentative="1">
      <w:start w:val="1"/>
      <w:numFmt w:val="bullet"/>
      <w:lvlText w:val=""/>
      <w:lvlJc w:val="left"/>
      <w:pPr>
        <w:ind w:left="5607" w:hanging="360"/>
      </w:pPr>
      <w:rPr>
        <w:rFonts w:ascii="Symbol" w:hAnsi="Symbol" w:hint="default"/>
      </w:rPr>
    </w:lvl>
    <w:lvl w:ilvl="7" w:tplc="02CA6FC4" w:tentative="1">
      <w:start w:val="1"/>
      <w:numFmt w:val="bullet"/>
      <w:lvlText w:val="o"/>
      <w:lvlJc w:val="left"/>
      <w:pPr>
        <w:ind w:left="6327" w:hanging="360"/>
      </w:pPr>
      <w:rPr>
        <w:rFonts w:ascii="Courier New" w:hAnsi="Courier New" w:cs="Courier New" w:hint="default"/>
      </w:rPr>
    </w:lvl>
    <w:lvl w:ilvl="8" w:tplc="1F127E8C" w:tentative="1">
      <w:start w:val="1"/>
      <w:numFmt w:val="bullet"/>
      <w:lvlText w:val=""/>
      <w:lvlJc w:val="left"/>
      <w:pPr>
        <w:ind w:left="7047" w:hanging="360"/>
      </w:pPr>
      <w:rPr>
        <w:rFonts w:ascii="Wingdings" w:hAnsi="Wingdings" w:hint="default"/>
      </w:rPr>
    </w:lvl>
  </w:abstractNum>
  <w:abstractNum w:abstractNumId="24" w15:restartNumberingAfterBreak="0">
    <w:nsid w:val="5F5623CF"/>
    <w:multiLevelType w:val="multilevel"/>
    <w:tmpl w:val="2B34DC6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52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68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5" w15:restartNumberingAfterBreak="0">
    <w:nsid w:val="5F965805"/>
    <w:multiLevelType w:val="hybridMultilevel"/>
    <w:tmpl w:val="173A7C8A"/>
    <w:lvl w:ilvl="0" w:tplc="BE2E7AB6">
      <w:start w:val="1"/>
      <w:numFmt w:val="upperLetter"/>
      <w:lvlText w:val="%1."/>
      <w:lvlJc w:val="left"/>
      <w:pPr>
        <w:ind w:left="4320" w:hanging="360"/>
      </w:pPr>
    </w:lvl>
    <w:lvl w:ilvl="1" w:tplc="0A12CCDE" w:tentative="1">
      <w:start w:val="1"/>
      <w:numFmt w:val="lowerLetter"/>
      <w:lvlText w:val="%2."/>
      <w:lvlJc w:val="left"/>
      <w:pPr>
        <w:ind w:left="5040" w:hanging="360"/>
      </w:pPr>
    </w:lvl>
    <w:lvl w:ilvl="2" w:tplc="E538151E" w:tentative="1">
      <w:start w:val="1"/>
      <w:numFmt w:val="lowerRoman"/>
      <w:lvlText w:val="%3."/>
      <w:lvlJc w:val="right"/>
      <w:pPr>
        <w:ind w:left="5760" w:hanging="180"/>
      </w:pPr>
    </w:lvl>
    <w:lvl w:ilvl="3" w:tplc="80DA9248" w:tentative="1">
      <w:start w:val="1"/>
      <w:numFmt w:val="decimal"/>
      <w:lvlText w:val="%4."/>
      <w:lvlJc w:val="left"/>
      <w:pPr>
        <w:ind w:left="6480" w:hanging="360"/>
      </w:pPr>
    </w:lvl>
    <w:lvl w:ilvl="4" w:tplc="77B25A02" w:tentative="1">
      <w:start w:val="1"/>
      <w:numFmt w:val="lowerLetter"/>
      <w:lvlText w:val="%5."/>
      <w:lvlJc w:val="left"/>
      <w:pPr>
        <w:ind w:left="7200" w:hanging="360"/>
      </w:pPr>
    </w:lvl>
    <w:lvl w:ilvl="5" w:tplc="95E4B422" w:tentative="1">
      <w:start w:val="1"/>
      <w:numFmt w:val="lowerRoman"/>
      <w:lvlText w:val="%6."/>
      <w:lvlJc w:val="right"/>
      <w:pPr>
        <w:ind w:left="7920" w:hanging="180"/>
      </w:pPr>
    </w:lvl>
    <w:lvl w:ilvl="6" w:tplc="0FDE0BB6" w:tentative="1">
      <w:start w:val="1"/>
      <w:numFmt w:val="decimal"/>
      <w:lvlText w:val="%7."/>
      <w:lvlJc w:val="left"/>
      <w:pPr>
        <w:ind w:left="8640" w:hanging="360"/>
      </w:pPr>
    </w:lvl>
    <w:lvl w:ilvl="7" w:tplc="9EB8A1CC" w:tentative="1">
      <w:start w:val="1"/>
      <w:numFmt w:val="lowerLetter"/>
      <w:lvlText w:val="%8."/>
      <w:lvlJc w:val="left"/>
      <w:pPr>
        <w:ind w:left="9360" w:hanging="360"/>
      </w:pPr>
    </w:lvl>
    <w:lvl w:ilvl="8" w:tplc="9A16E4F6" w:tentative="1">
      <w:start w:val="1"/>
      <w:numFmt w:val="lowerRoman"/>
      <w:lvlText w:val="%9."/>
      <w:lvlJc w:val="right"/>
      <w:pPr>
        <w:ind w:left="10080" w:hanging="180"/>
      </w:pPr>
    </w:lvl>
  </w:abstractNum>
  <w:abstractNum w:abstractNumId="26" w15:restartNumberingAfterBreak="0">
    <w:nsid w:val="603F1EC0"/>
    <w:multiLevelType w:val="multilevel"/>
    <w:tmpl w:val="B0F8B57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0626DA8"/>
    <w:multiLevelType w:val="hybridMultilevel"/>
    <w:tmpl w:val="1AC693D0"/>
    <w:lvl w:ilvl="0" w:tplc="7F52FDDA">
      <w:start w:val="1"/>
      <w:numFmt w:val="bullet"/>
      <w:lvlText w:val=""/>
      <w:lvlJc w:val="left"/>
      <w:pPr>
        <w:ind w:left="720" w:hanging="360"/>
      </w:pPr>
      <w:rPr>
        <w:rFonts w:ascii="Symbol" w:hAnsi="Symbol" w:hint="default"/>
      </w:rPr>
    </w:lvl>
    <w:lvl w:ilvl="1" w:tplc="29B670CA" w:tentative="1">
      <w:start w:val="1"/>
      <w:numFmt w:val="bullet"/>
      <w:lvlText w:val="o"/>
      <w:lvlJc w:val="left"/>
      <w:pPr>
        <w:ind w:left="1440" w:hanging="360"/>
      </w:pPr>
      <w:rPr>
        <w:rFonts w:ascii="Courier New" w:hAnsi="Courier New" w:cs="Courier New" w:hint="default"/>
      </w:rPr>
    </w:lvl>
    <w:lvl w:ilvl="2" w:tplc="696AA22E" w:tentative="1">
      <w:start w:val="1"/>
      <w:numFmt w:val="bullet"/>
      <w:lvlText w:val=""/>
      <w:lvlJc w:val="left"/>
      <w:pPr>
        <w:ind w:left="2160" w:hanging="360"/>
      </w:pPr>
      <w:rPr>
        <w:rFonts w:ascii="Wingdings" w:hAnsi="Wingdings" w:hint="default"/>
      </w:rPr>
    </w:lvl>
    <w:lvl w:ilvl="3" w:tplc="425656F2" w:tentative="1">
      <w:start w:val="1"/>
      <w:numFmt w:val="bullet"/>
      <w:lvlText w:val=""/>
      <w:lvlJc w:val="left"/>
      <w:pPr>
        <w:ind w:left="2880" w:hanging="360"/>
      </w:pPr>
      <w:rPr>
        <w:rFonts w:ascii="Symbol" w:hAnsi="Symbol" w:hint="default"/>
      </w:rPr>
    </w:lvl>
    <w:lvl w:ilvl="4" w:tplc="D7E4E420" w:tentative="1">
      <w:start w:val="1"/>
      <w:numFmt w:val="bullet"/>
      <w:lvlText w:val="o"/>
      <w:lvlJc w:val="left"/>
      <w:pPr>
        <w:ind w:left="3600" w:hanging="360"/>
      </w:pPr>
      <w:rPr>
        <w:rFonts w:ascii="Courier New" w:hAnsi="Courier New" w:cs="Courier New" w:hint="default"/>
      </w:rPr>
    </w:lvl>
    <w:lvl w:ilvl="5" w:tplc="3BFCB28A" w:tentative="1">
      <w:start w:val="1"/>
      <w:numFmt w:val="bullet"/>
      <w:lvlText w:val=""/>
      <w:lvlJc w:val="left"/>
      <w:pPr>
        <w:ind w:left="4320" w:hanging="360"/>
      </w:pPr>
      <w:rPr>
        <w:rFonts w:ascii="Wingdings" w:hAnsi="Wingdings" w:hint="default"/>
      </w:rPr>
    </w:lvl>
    <w:lvl w:ilvl="6" w:tplc="E6502DEC" w:tentative="1">
      <w:start w:val="1"/>
      <w:numFmt w:val="bullet"/>
      <w:lvlText w:val=""/>
      <w:lvlJc w:val="left"/>
      <w:pPr>
        <w:ind w:left="5040" w:hanging="360"/>
      </w:pPr>
      <w:rPr>
        <w:rFonts w:ascii="Symbol" w:hAnsi="Symbol" w:hint="default"/>
      </w:rPr>
    </w:lvl>
    <w:lvl w:ilvl="7" w:tplc="4698B90A" w:tentative="1">
      <w:start w:val="1"/>
      <w:numFmt w:val="bullet"/>
      <w:lvlText w:val="o"/>
      <w:lvlJc w:val="left"/>
      <w:pPr>
        <w:ind w:left="5760" w:hanging="360"/>
      </w:pPr>
      <w:rPr>
        <w:rFonts w:ascii="Courier New" w:hAnsi="Courier New" w:cs="Courier New" w:hint="default"/>
      </w:rPr>
    </w:lvl>
    <w:lvl w:ilvl="8" w:tplc="5676785A" w:tentative="1">
      <w:start w:val="1"/>
      <w:numFmt w:val="bullet"/>
      <w:lvlText w:val=""/>
      <w:lvlJc w:val="left"/>
      <w:pPr>
        <w:ind w:left="6480" w:hanging="360"/>
      </w:pPr>
      <w:rPr>
        <w:rFonts w:ascii="Wingdings" w:hAnsi="Wingdings" w:hint="default"/>
      </w:rPr>
    </w:lvl>
  </w:abstractNum>
  <w:abstractNum w:abstractNumId="28" w15:restartNumberingAfterBreak="0">
    <w:nsid w:val="6A533FB8"/>
    <w:multiLevelType w:val="multilevel"/>
    <w:tmpl w:val="B0F8B57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C264589"/>
    <w:multiLevelType w:val="hybridMultilevel"/>
    <w:tmpl w:val="BEA0A324"/>
    <w:lvl w:ilvl="0" w:tplc="C4A0DF06">
      <w:start w:val="1"/>
      <w:numFmt w:val="bullet"/>
      <w:lvlText w:val=""/>
      <w:lvlJc w:val="left"/>
      <w:pPr>
        <w:ind w:left="720" w:hanging="360"/>
      </w:pPr>
      <w:rPr>
        <w:rFonts w:ascii="Symbol" w:hAnsi="Symbol" w:hint="default"/>
      </w:rPr>
    </w:lvl>
    <w:lvl w:ilvl="1" w:tplc="685C02F0">
      <w:start w:val="1"/>
      <w:numFmt w:val="bullet"/>
      <w:lvlText w:val=""/>
      <w:lvlJc w:val="left"/>
      <w:pPr>
        <w:ind w:left="1440" w:hanging="360"/>
      </w:pPr>
      <w:rPr>
        <w:rFonts w:ascii="Symbol" w:hAnsi="Symbol" w:hint="default"/>
      </w:rPr>
    </w:lvl>
    <w:lvl w:ilvl="2" w:tplc="2F88C102" w:tentative="1">
      <w:start w:val="1"/>
      <w:numFmt w:val="bullet"/>
      <w:lvlText w:val=""/>
      <w:lvlJc w:val="left"/>
      <w:pPr>
        <w:ind w:left="2160" w:hanging="360"/>
      </w:pPr>
      <w:rPr>
        <w:rFonts w:ascii="Wingdings" w:hAnsi="Wingdings" w:hint="default"/>
      </w:rPr>
    </w:lvl>
    <w:lvl w:ilvl="3" w:tplc="E8EE93B6" w:tentative="1">
      <w:start w:val="1"/>
      <w:numFmt w:val="bullet"/>
      <w:lvlText w:val=""/>
      <w:lvlJc w:val="left"/>
      <w:pPr>
        <w:ind w:left="2880" w:hanging="360"/>
      </w:pPr>
      <w:rPr>
        <w:rFonts w:ascii="Symbol" w:hAnsi="Symbol" w:hint="default"/>
      </w:rPr>
    </w:lvl>
    <w:lvl w:ilvl="4" w:tplc="433CDBA6" w:tentative="1">
      <w:start w:val="1"/>
      <w:numFmt w:val="bullet"/>
      <w:lvlText w:val="o"/>
      <w:lvlJc w:val="left"/>
      <w:pPr>
        <w:ind w:left="3600" w:hanging="360"/>
      </w:pPr>
      <w:rPr>
        <w:rFonts w:ascii="Courier New" w:hAnsi="Courier New" w:cs="Courier New" w:hint="default"/>
      </w:rPr>
    </w:lvl>
    <w:lvl w:ilvl="5" w:tplc="308E24EC" w:tentative="1">
      <w:start w:val="1"/>
      <w:numFmt w:val="bullet"/>
      <w:lvlText w:val=""/>
      <w:lvlJc w:val="left"/>
      <w:pPr>
        <w:ind w:left="4320" w:hanging="360"/>
      </w:pPr>
      <w:rPr>
        <w:rFonts w:ascii="Wingdings" w:hAnsi="Wingdings" w:hint="default"/>
      </w:rPr>
    </w:lvl>
    <w:lvl w:ilvl="6" w:tplc="EE42DC28" w:tentative="1">
      <w:start w:val="1"/>
      <w:numFmt w:val="bullet"/>
      <w:lvlText w:val=""/>
      <w:lvlJc w:val="left"/>
      <w:pPr>
        <w:ind w:left="5040" w:hanging="360"/>
      </w:pPr>
      <w:rPr>
        <w:rFonts w:ascii="Symbol" w:hAnsi="Symbol" w:hint="default"/>
      </w:rPr>
    </w:lvl>
    <w:lvl w:ilvl="7" w:tplc="79345FBA" w:tentative="1">
      <w:start w:val="1"/>
      <w:numFmt w:val="bullet"/>
      <w:lvlText w:val="o"/>
      <w:lvlJc w:val="left"/>
      <w:pPr>
        <w:ind w:left="5760" w:hanging="360"/>
      </w:pPr>
      <w:rPr>
        <w:rFonts w:ascii="Courier New" w:hAnsi="Courier New" w:cs="Courier New" w:hint="default"/>
      </w:rPr>
    </w:lvl>
    <w:lvl w:ilvl="8" w:tplc="C8AAC438" w:tentative="1">
      <w:start w:val="1"/>
      <w:numFmt w:val="bullet"/>
      <w:lvlText w:val=""/>
      <w:lvlJc w:val="left"/>
      <w:pPr>
        <w:ind w:left="6480" w:hanging="360"/>
      </w:pPr>
      <w:rPr>
        <w:rFonts w:ascii="Wingdings" w:hAnsi="Wingdings" w:hint="default"/>
      </w:rPr>
    </w:lvl>
  </w:abstractNum>
  <w:abstractNum w:abstractNumId="30" w15:restartNumberingAfterBreak="0">
    <w:nsid w:val="6E2B248A"/>
    <w:multiLevelType w:val="multilevel"/>
    <w:tmpl w:val="5C7C5F06"/>
    <w:name w:val="Legal Numbering (2 Levels)"/>
    <w:lvl w:ilvl="0">
      <w:start w:val="1"/>
      <w:numFmt w:val="decimal"/>
      <w:pStyle w:val="S3Heading1"/>
      <w:lvlText w:val="%1.0"/>
      <w:lvlJc w:val="left"/>
      <w:pPr>
        <w:tabs>
          <w:tab w:val="num" w:pos="432"/>
        </w:tabs>
        <w:ind w:left="432" w:hanging="432"/>
      </w:pPr>
      <w:rPr>
        <w:rFonts w:hint="default"/>
        <w:caps/>
        <w:smallCaps w:val="0"/>
        <w:color w:val="010000"/>
        <w:u w:val="none"/>
      </w:rPr>
    </w:lvl>
    <w:lvl w:ilvl="1">
      <w:start w:val="1"/>
      <w:numFmt w:val="decimal"/>
      <w:pStyle w:val="S3Heading2"/>
      <w:isLgl/>
      <w:lvlText w:val="%1.%2"/>
      <w:lvlJc w:val="left"/>
      <w:pPr>
        <w:tabs>
          <w:tab w:val="num" w:pos="432"/>
        </w:tabs>
        <w:ind w:left="432" w:hanging="432"/>
      </w:pPr>
      <w:rPr>
        <w:rFonts w:hint="default"/>
        <w:color w:val="010000"/>
        <w:u w:val="none"/>
      </w:rPr>
    </w:lvl>
    <w:lvl w:ilvl="2">
      <w:start w:val="1"/>
      <w:numFmt w:val="lowerLetter"/>
      <w:pStyle w:val="S3Heading3"/>
      <w:lvlText w:val="(%3)"/>
      <w:lvlJc w:val="left"/>
      <w:pPr>
        <w:tabs>
          <w:tab w:val="num" w:pos="1008"/>
        </w:tabs>
        <w:ind w:left="1008" w:hanging="576"/>
      </w:pPr>
      <w:rPr>
        <w:rFonts w:hint="default"/>
        <w:color w:val="010000"/>
        <w:u w:val="none"/>
      </w:rPr>
    </w:lvl>
    <w:lvl w:ilvl="3">
      <w:start w:val="1"/>
      <w:numFmt w:val="lowerRoman"/>
      <w:pStyle w:val="S3Heading4"/>
      <w:lvlText w:val="(%4)"/>
      <w:lvlJc w:val="left"/>
      <w:pPr>
        <w:tabs>
          <w:tab w:val="num" w:pos="2880"/>
        </w:tabs>
        <w:ind w:left="2880" w:hanging="720"/>
      </w:pPr>
      <w:rPr>
        <w:rFonts w:hint="default"/>
        <w:color w:val="010000"/>
        <w:u w:val="none"/>
      </w:rPr>
    </w:lvl>
    <w:lvl w:ilvl="4">
      <w:start w:val="1"/>
      <w:numFmt w:val="decimal"/>
      <w:pStyle w:val="S3Heading5"/>
      <w:lvlText w:val="(%5)"/>
      <w:lvlJc w:val="left"/>
      <w:pPr>
        <w:tabs>
          <w:tab w:val="num" w:pos="3600"/>
        </w:tabs>
        <w:ind w:left="3600" w:hanging="720"/>
      </w:pPr>
      <w:rPr>
        <w:rFonts w:hint="default"/>
        <w:color w:val="010000"/>
        <w:u w:val="none"/>
      </w:rPr>
    </w:lvl>
    <w:lvl w:ilvl="5">
      <w:start w:val="1"/>
      <w:numFmt w:val="lowerLetter"/>
      <w:pStyle w:val="S3Heading6"/>
      <w:lvlText w:val="%6."/>
      <w:lvlJc w:val="left"/>
      <w:pPr>
        <w:tabs>
          <w:tab w:val="num" w:pos="4320"/>
        </w:tabs>
        <w:ind w:left="4320" w:hanging="720"/>
      </w:pPr>
      <w:rPr>
        <w:rFonts w:hint="default"/>
        <w:color w:val="010000"/>
        <w:u w:val="none"/>
      </w:rPr>
    </w:lvl>
    <w:lvl w:ilvl="6">
      <w:start w:val="1"/>
      <w:numFmt w:val="lowerRoman"/>
      <w:pStyle w:val="S3Heading7"/>
      <w:lvlText w:val="%7."/>
      <w:lvlJc w:val="left"/>
      <w:pPr>
        <w:tabs>
          <w:tab w:val="num" w:pos="5040"/>
        </w:tabs>
        <w:ind w:left="5040" w:hanging="720"/>
      </w:pPr>
      <w:rPr>
        <w:rFonts w:hint="default"/>
        <w:color w:val="010000"/>
        <w:u w:val="none"/>
      </w:rPr>
    </w:lvl>
    <w:lvl w:ilvl="7">
      <w:start w:val="1"/>
      <w:numFmt w:val="decimal"/>
      <w:pStyle w:val="S3Heading8"/>
      <w:lvlText w:val="%8)"/>
      <w:lvlJc w:val="left"/>
      <w:pPr>
        <w:tabs>
          <w:tab w:val="num" w:pos="5760"/>
        </w:tabs>
        <w:ind w:left="5760" w:hanging="720"/>
      </w:pPr>
      <w:rPr>
        <w:rFonts w:hint="default"/>
        <w:color w:val="010000"/>
        <w:u w:val="none"/>
      </w:rPr>
    </w:lvl>
    <w:lvl w:ilvl="8">
      <w:start w:val="1"/>
      <w:numFmt w:val="lowerLetter"/>
      <w:pStyle w:val="S3Heading9"/>
      <w:lvlText w:val="%9)"/>
      <w:lvlJc w:val="left"/>
      <w:pPr>
        <w:tabs>
          <w:tab w:val="num" w:pos="6480"/>
        </w:tabs>
        <w:ind w:left="6480" w:hanging="720"/>
      </w:pPr>
      <w:rPr>
        <w:rFonts w:hint="default"/>
        <w:color w:val="010000"/>
        <w:u w:val="none"/>
      </w:rPr>
    </w:lvl>
  </w:abstractNum>
  <w:abstractNum w:abstractNumId="31" w15:restartNumberingAfterBreak="0">
    <w:nsid w:val="709B408E"/>
    <w:multiLevelType w:val="hybridMultilevel"/>
    <w:tmpl w:val="B894B1B8"/>
    <w:lvl w:ilvl="0" w:tplc="0DB41950">
      <w:start w:val="1"/>
      <w:numFmt w:val="bullet"/>
      <w:lvlText w:val=""/>
      <w:lvlJc w:val="left"/>
      <w:pPr>
        <w:ind w:left="1170" w:hanging="360"/>
      </w:pPr>
      <w:rPr>
        <w:rFonts w:ascii="Symbol" w:hAnsi="Symbol" w:hint="default"/>
      </w:rPr>
    </w:lvl>
    <w:lvl w:ilvl="1" w:tplc="7006F070" w:tentative="1">
      <w:start w:val="1"/>
      <w:numFmt w:val="bullet"/>
      <w:lvlText w:val="o"/>
      <w:lvlJc w:val="left"/>
      <w:pPr>
        <w:ind w:left="1800" w:hanging="360"/>
      </w:pPr>
      <w:rPr>
        <w:rFonts w:ascii="Courier New" w:hAnsi="Courier New" w:cs="Courier New" w:hint="default"/>
      </w:rPr>
    </w:lvl>
    <w:lvl w:ilvl="2" w:tplc="C0425B46" w:tentative="1">
      <w:start w:val="1"/>
      <w:numFmt w:val="bullet"/>
      <w:lvlText w:val=""/>
      <w:lvlJc w:val="left"/>
      <w:pPr>
        <w:ind w:left="2520" w:hanging="360"/>
      </w:pPr>
      <w:rPr>
        <w:rFonts w:ascii="Wingdings" w:hAnsi="Wingdings" w:hint="default"/>
      </w:rPr>
    </w:lvl>
    <w:lvl w:ilvl="3" w:tplc="EC9E2FD6" w:tentative="1">
      <w:start w:val="1"/>
      <w:numFmt w:val="bullet"/>
      <w:lvlText w:val=""/>
      <w:lvlJc w:val="left"/>
      <w:pPr>
        <w:ind w:left="3240" w:hanging="360"/>
      </w:pPr>
      <w:rPr>
        <w:rFonts w:ascii="Symbol" w:hAnsi="Symbol" w:hint="default"/>
      </w:rPr>
    </w:lvl>
    <w:lvl w:ilvl="4" w:tplc="ABB6D716" w:tentative="1">
      <w:start w:val="1"/>
      <w:numFmt w:val="bullet"/>
      <w:lvlText w:val="o"/>
      <w:lvlJc w:val="left"/>
      <w:pPr>
        <w:ind w:left="3960" w:hanging="360"/>
      </w:pPr>
      <w:rPr>
        <w:rFonts w:ascii="Courier New" w:hAnsi="Courier New" w:cs="Courier New" w:hint="default"/>
      </w:rPr>
    </w:lvl>
    <w:lvl w:ilvl="5" w:tplc="227899EA" w:tentative="1">
      <w:start w:val="1"/>
      <w:numFmt w:val="bullet"/>
      <w:lvlText w:val=""/>
      <w:lvlJc w:val="left"/>
      <w:pPr>
        <w:ind w:left="4680" w:hanging="360"/>
      </w:pPr>
      <w:rPr>
        <w:rFonts w:ascii="Wingdings" w:hAnsi="Wingdings" w:hint="default"/>
      </w:rPr>
    </w:lvl>
    <w:lvl w:ilvl="6" w:tplc="309665B6" w:tentative="1">
      <w:start w:val="1"/>
      <w:numFmt w:val="bullet"/>
      <w:lvlText w:val=""/>
      <w:lvlJc w:val="left"/>
      <w:pPr>
        <w:ind w:left="5400" w:hanging="360"/>
      </w:pPr>
      <w:rPr>
        <w:rFonts w:ascii="Symbol" w:hAnsi="Symbol" w:hint="default"/>
      </w:rPr>
    </w:lvl>
    <w:lvl w:ilvl="7" w:tplc="7998534C" w:tentative="1">
      <w:start w:val="1"/>
      <w:numFmt w:val="bullet"/>
      <w:lvlText w:val="o"/>
      <w:lvlJc w:val="left"/>
      <w:pPr>
        <w:ind w:left="6120" w:hanging="360"/>
      </w:pPr>
      <w:rPr>
        <w:rFonts w:ascii="Courier New" w:hAnsi="Courier New" w:cs="Courier New" w:hint="default"/>
      </w:rPr>
    </w:lvl>
    <w:lvl w:ilvl="8" w:tplc="0B9807B6" w:tentative="1">
      <w:start w:val="1"/>
      <w:numFmt w:val="bullet"/>
      <w:lvlText w:val=""/>
      <w:lvlJc w:val="left"/>
      <w:pPr>
        <w:ind w:left="6840" w:hanging="360"/>
      </w:pPr>
      <w:rPr>
        <w:rFonts w:ascii="Wingdings" w:hAnsi="Wingdings" w:hint="default"/>
      </w:rPr>
    </w:lvl>
  </w:abstractNum>
  <w:abstractNum w:abstractNumId="32" w15:restartNumberingAfterBreak="0">
    <w:nsid w:val="70FA66B9"/>
    <w:multiLevelType w:val="multilevel"/>
    <w:tmpl w:val="3AA8A832"/>
    <w:lvl w:ilvl="0">
      <w:start w:val="7"/>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A079D2"/>
    <w:multiLevelType w:val="multilevel"/>
    <w:tmpl w:val="977E225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0"/>
  </w:num>
  <w:num w:numId="2">
    <w:abstractNumId w:val="18"/>
  </w:num>
  <w:num w:numId="3">
    <w:abstractNumId w:val="25"/>
  </w:num>
  <w:num w:numId="4">
    <w:abstractNumId w:val="14"/>
  </w:num>
  <w:num w:numId="5">
    <w:abstractNumId w:val="5"/>
  </w:num>
  <w:num w:numId="6">
    <w:abstractNumId w:val="17"/>
  </w:num>
  <w:num w:numId="7">
    <w:abstractNumId w:val="6"/>
  </w:num>
  <w:num w:numId="8">
    <w:abstractNumId w:val="2"/>
  </w:num>
  <w:num w:numId="9">
    <w:abstractNumId w:val="20"/>
  </w:num>
  <w:num w:numId="10">
    <w:abstractNumId w:val="26"/>
  </w:num>
  <w:num w:numId="11">
    <w:abstractNumId w:val="16"/>
  </w:num>
  <w:num w:numId="12">
    <w:abstractNumId w:val="32"/>
  </w:num>
  <w:num w:numId="13">
    <w:abstractNumId w:val="31"/>
  </w:num>
  <w:num w:numId="14">
    <w:abstractNumId w:val="19"/>
  </w:num>
  <w:num w:numId="15">
    <w:abstractNumId w:val="7"/>
  </w:num>
  <w:num w:numId="16">
    <w:abstractNumId w:val="33"/>
  </w:num>
  <w:num w:numId="17">
    <w:abstractNumId w:val="28"/>
  </w:num>
  <w:num w:numId="18">
    <w:abstractNumId w:val="10"/>
  </w:num>
  <w:num w:numId="19">
    <w:abstractNumId w:val="21"/>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9"/>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num>
  <w:num w:numId="27">
    <w:abstractNumId w:val="25"/>
    <w:lvlOverride w:ilvl="0">
      <w:startOverride w:val="1"/>
    </w:lvlOverride>
  </w:num>
  <w:num w:numId="28">
    <w:abstractNumId w:val="25"/>
    <w:lvlOverride w:ilvl="0">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1"/>
  </w:num>
  <w:num w:numId="32">
    <w:abstractNumId w:val="22"/>
  </w:num>
  <w:num w:numId="33">
    <w:abstractNumId w:val="27"/>
  </w:num>
  <w:num w:numId="34">
    <w:abstractNumId w:val="4"/>
  </w:num>
  <w:num w:numId="35">
    <w:abstractNumId w:val="13"/>
  </w:num>
  <w:num w:numId="36">
    <w:abstractNumId w:val="23"/>
  </w:num>
  <w:num w:numId="37">
    <w:abstractNumId w:val="3"/>
  </w:num>
  <w:num w:numId="38">
    <w:abstractNumId w:val="15"/>
  </w:num>
  <w:num w:numId="39">
    <w:abstractNumId w:val="29"/>
  </w:num>
  <w:num w:numId="40">
    <w:abstractNumId w:val="1"/>
  </w:num>
  <w:num w:numId="41">
    <w:abstractNumId w:val="8"/>
  </w:num>
  <w:num w:numId="42">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26"/>
    <w:rsid w:val="000014BB"/>
    <w:rsid w:val="00002512"/>
    <w:rsid w:val="00002CEA"/>
    <w:rsid w:val="000162D0"/>
    <w:rsid w:val="000172A2"/>
    <w:rsid w:val="0001752E"/>
    <w:rsid w:val="00021B14"/>
    <w:rsid w:val="000222DD"/>
    <w:rsid w:val="00030016"/>
    <w:rsid w:val="000301ED"/>
    <w:rsid w:val="000316EC"/>
    <w:rsid w:val="000324F0"/>
    <w:rsid w:val="00035485"/>
    <w:rsid w:val="000375BB"/>
    <w:rsid w:val="00037E1C"/>
    <w:rsid w:val="00040A28"/>
    <w:rsid w:val="00046BB9"/>
    <w:rsid w:val="000504A4"/>
    <w:rsid w:val="00052A1E"/>
    <w:rsid w:val="000530D9"/>
    <w:rsid w:val="0005390A"/>
    <w:rsid w:val="00060C14"/>
    <w:rsid w:val="0006286E"/>
    <w:rsid w:val="000711D0"/>
    <w:rsid w:val="0007399A"/>
    <w:rsid w:val="00076550"/>
    <w:rsid w:val="0007688E"/>
    <w:rsid w:val="00077369"/>
    <w:rsid w:val="00082F69"/>
    <w:rsid w:val="00087334"/>
    <w:rsid w:val="000925E7"/>
    <w:rsid w:val="00094482"/>
    <w:rsid w:val="00094CBE"/>
    <w:rsid w:val="000B2ADE"/>
    <w:rsid w:val="000B2E13"/>
    <w:rsid w:val="000B495A"/>
    <w:rsid w:val="000B5F15"/>
    <w:rsid w:val="000C1139"/>
    <w:rsid w:val="000C14D9"/>
    <w:rsid w:val="000C602D"/>
    <w:rsid w:val="000D7040"/>
    <w:rsid w:val="000E01A1"/>
    <w:rsid w:val="000E2817"/>
    <w:rsid w:val="000E74B0"/>
    <w:rsid w:val="000F0D7D"/>
    <w:rsid w:val="000F6296"/>
    <w:rsid w:val="00100A7D"/>
    <w:rsid w:val="00104155"/>
    <w:rsid w:val="00105B17"/>
    <w:rsid w:val="00106048"/>
    <w:rsid w:val="00106DEA"/>
    <w:rsid w:val="001111E0"/>
    <w:rsid w:val="00116667"/>
    <w:rsid w:val="0011792D"/>
    <w:rsid w:val="00121EEC"/>
    <w:rsid w:val="00125F7E"/>
    <w:rsid w:val="00126B14"/>
    <w:rsid w:val="0014156C"/>
    <w:rsid w:val="00146977"/>
    <w:rsid w:val="00151042"/>
    <w:rsid w:val="001541F1"/>
    <w:rsid w:val="00154CF2"/>
    <w:rsid w:val="00161187"/>
    <w:rsid w:val="00166231"/>
    <w:rsid w:val="00167960"/>
    <w:rsid w:val="00174DEF"/>
    <w:rsid w:val="00175D98"/>
    <w:rsid w:val="00177AA8"/>
    <w:rsid w:val="001822A6"/>
    <w:rsid w:val="00183B2F"/>
    <w:rsid w:val="001905FD"/>
    <w:rsid w:val="00190C3E"/>
    <w:rsid w:val="001913EA"/>
    <w:rsid w:val="001914A4"/>
    <w:rsid w:val="0019233F"/>
    <w:rsid w:val="00195F89"/>
    <w:rsid w:val="001A4627"/>
    <w:rsid w:val="001A66AA"/>
    <w:rsid w:val="001A6C53"/>
    <w:rsid w:val="001B16FB"/>
    <w:rsid w:val="001B1C1B"/>
    <w:rsid w:val="001B3218"/>
    <w:rsid w:val="001B3738"/>
    <w:rsid w:val="001B47D0"/>
    <w:rsid w:val="001B5114"/>
    <w:rsid w:val="001B5DA2"/>
    <w:rsid w:val="001C3213"/>
    <w:rsid w:val="001D0C24"/>
    <w:rsid w:val="001D0F7B"/>
    <w:rsid w:val="001D7FE5"/>
    <w:rsid w:val="001E4689"/>
    <w:rsid w:val="001E59DE"/>
    <w:rsid w:val="001F31BC"/>
    <w:rsid w:val="001F4072"/>
    <w:rsid w:val="001F7DEE"/>
    <w:rsid w:val="00212648"/>
    <w:rsid w:val="002126B3"/>
    <w:rsid w:val="0021549F"/>
    <w:rsid w:val="002179E9"/>
    <w:rsid w:val="00221766"/>
    <w:rsid w:val="0022256E"/>
    <w:rsid w:val="00225139"/>
    <w:rsid w:val="00232CEA"/>
    <w:rsid w:val="00234AE4"/>
    <w:rsid w:val="00240A3B"/>
    <w:rsid w:val="00242008"/>
    <w:rsid w:val="002427C0"/>
    <w:rsid w:val="00250488"/>
    <w:rsid w:val="0025346D"/>
    <w:rsid w:val="00254197"/>
    <w:rsid w:val="00257743"/>
    <w:rsid w:val="00260F53"/>
    <w:rsid w:val="002641C0"/>
    <w:rsid w:val="00265845"/>
    <w:rsid w:val="00271731"/>
    <w:rsid w:val="002751D2"/>
    <w:rsid w:val="00276CB2"/>
    <w:rsid w:val="0028736A"/>
    <w:rsid w:val="00287982"/>
    <w:rsid w:val="00290A33"/>
    <w:rsid w:val="00291320"/>
    <w:rsid w:val="00292707"/>
    <w:rsid w:val="002933D2"/>
    <w:rsid w:val="002A5138"/>
    <w:rsid w:val="002B5C92"/>
    <w:rsid w:val="002B71CD"/>
    <w:rsid w:val="002B72EC"/>
    <w:rsid w:val="002C06ED"/>
    <w:rsid w:val="002C0ED8"/>
    <w:rsid w:val="002C107E"/>
    <w:rsid w:val="002C2244"/>
    <w:rsid w:val="002C4726"/>
    <w:rsid w:val="002C5C3C"/>
    <w:rsid w:val="002C7DBF"/>
    <w:rsid w:val="002D027B"/>
    <w:rsid w:val="002D1276"/>
    <w:rsid w:val="002D1E0B"/>
    <w:rsid w:val="002D6673"/>
    <w:rsid w:val="002D7E04"/>
    <w:rsid w:val="002E34AA"/>
    <w:rsid w:val="002E704F"/>
    <w:rsid w:val="002E7CB5"/>
    <w:rsid w:val="002F1D66"/>
    <w:rsid w:val="00302205"/>
    <w:rsid w:val="003024A8"/>
    <w:rsid w:val="00302CDC"/>
    <w:rsid w:val="00307B1A"/>
    <w:rsid w:val="003124D1"/>
    <w:rsid w:val="00312DB4"/>
    <w:rsid w:val="00313E24"/>
    <w:rsid w:val="00314E45"/>
    <w:rsid w:val="003200F6"/>
    <w:rsid w:val="00322917"/>
    <w:rsid w:val="00323AD2"/>
    <w:rsid w:val="0033130C"/>
    <w:rsid w:val="0033372A"/>
    <w:rsid w:val="00334082"/>
    <w:rsid w:val="00334B53"/>
    <w:rsid w:val="00337119"/>
    <w:rsid w:val="00340E3F"/>
    <w:rsid w:val="00344560"/>
    <w:rsid w:val="00346E93"/>
    <w:rsid w:val="00350EC0"/>
    <w:rsid w:val="0035236D"/>
    <w:rsid w:val="00355172"/>
    <w:rsid w:val="00356DEA"/>
    <w:rsid w:val="0036421B"/>
    <w:rsid w:val="00364412"/>
    <w:rsid w:val="00364854"/>
    <w:rsid w:val="00366A65"/>
    <w:rsid w:val="003738C2"/>
    <w:rsid w:val="00381852"/>
    <w:rsid w:val="00381F3B"/>
    <w:rsid w:val="00382465"/>
    <w:rsid w:val="0038432E"/>
    <w:rsid w:val="0038515B"/>
    <w:rsid w:val="003966B1"/>
    <w:rsid w:val="00397368"/>
    <w:rsid w:val="00397D30"/>
    <w:rsid w:val="003A75BE"/>
    <w:rsid w:val="003B49D9"/>
    <w:rsid w:val="003B6A2E"/>
    <w:rsid w:val="003B7598"/>
    <w:rsid w:val="003D5FD6"/>
    <w:rsid w:val="003D6C3B"/>
    <w:rsid w:val="003E2DCD"/>
    <w:rsid w:val="003E3C6C"/>
    <w:rsid w:val="003E7117"/>
    <w:rsid w:val="00401806"/>
    <w:rsid w:val="00401E5C"/>
    <w:rsid w:val="00403D02"/>
    <w:rsid w:val="004079E5"/>
    <w:rsid w:val="004107A5"/>
    <w:rsid w:val="004109C1"/>
    <w:rsid w:val="004111F4"/>
    <w:rsid w:val="0041239A"/>
    <w:rsid w:val="004125E1"/>
    <w:rsid w:val="00412932"/>
    <w:rsid w:val="00415DC8"/>
    <w:rsid w:val="00420F9F"/>
    <w:rsid w:val="004215D9"/>
    <w:rsid w:val="0043020A"/>
    <w:rsid w:val="004341F2"/>
    <w:rsid w:val="00440D08"/>
    <w:rsid w:val="00444D8B"/>
    <w:rsid w:val="004473BF"/>
    <w:rsid w:val="00447EE8"/>
    <w:rsid w:val="00456348"/>
    <w:rsid w:val="00456DB8"/>
    <w:rsid w:val="0046143A"/>
    <w:rsid w:val="00462A1A"/>
    <w:rsid w:val="00463736"/>
    <w:rsid w:val="00463B67"/>
    <w:rsid w:val="004649CB"/>
    <w:rsid w:val="0047014A"/>
    <w:rsid w:val="0047037D"/>
    <w:rsid w:val="004824CD"/>
    <w:rsid w:val="004835C9"/>
    <w:rsid w:val="00484934"/>
    <w:rsid w:val="004903BC"/>
    <w:rsid w:val="00493782"/>
    <w:rsid w:val="00495F53"/>
    <w:rsid w:val="004973F3"/>
    <w:rsid w:val="00497653"/>
    <w:rsid w:val="004A4083"/>
    <w:rsid w:val="004A57BE"/>
    <w:rsid w:val="004A7C63"/>
    <w:rsid w:val="004B21B6"/>
    <w:rsid w:val="004B2D3F"/>
    <w:rsid w:val="004B6A6F"/>
    <w:rsid w:val="004C25DE"/>
    <w:rsid w:val="004C5615"/>
    <w:rsid w:val="004D3C73"/>
    <w:rsid w:val="004D3E57"/>
    <w:rsid w:val="004D4253"/>
    <w:rsid w:val="004E1551"/>
    <w:rsid w:val="004E157E"/>
    <w:rsid w:val="004E2E7B"/>
    <w:rsid w:val="004E4303"/>
    <w:rsid w:val="004E50EA"/>
    <w:rsid w:val="004F748C"/>
    <w:rsid w:val="0050194F"/>
    <w:rsid w:val="005022A1"/>
    <w:rsid w:val="0050324A"/>
    <w:rsid w:val="00504A26"/>
    <w:rsid w:val="00522061"/>
    <w:rsid w:val="00523B9A"/>
    <w:rsid w:val="00525985"/>
    <w:rsid w:val="00527B23"/>
    <w:rsid w:val="00532DFA"/>
    <w:rsid w:val="00536F38"/>
    <w:rsid w:val="005378E1"/>
    <w:rsid w:val="00544C4C"/>
    <w:rsid w:val="00556A19"/>
    <w:rsid w:val="00557822"/>
    <w:rsid w:val="00557B63"/>
    <w:rsid w:val="0056445E"/>
    <w:rsid w:val="00566B68"/>
    <w:rsid w:val="00567249"/>
    <w:rsid w:val="00567823"/>
    <w:rsid w:val="005723DA"/>
    <w:rsid w:val="00575EF3"/>
    <w:rsid w:val="00577936"/>
    <w:rsid w:val="00580C57"/>
    <w:rsid w:val="0058493E"/>
    <w:rsid w:val="00585A66"/>
    <w:rsid w:val="00586A72"/>
    <w:rsid w:val="005948D1"/>
    <w:rsid w:val="005A1093"/>
    <w:rsid w:val="005A66A5"/>
    <w:rsid w:val="005B2270"/>
    <w:rsid w:val="005B508D"/>
    <w:rsid w:val="005C0261"/>
    <w:rsid w:val="005C1AD8"/>
    <w:rsid w:val="005C2D6E"/>
    <w:rsid w:val="005C49FD"/>
    <w:rsid w:val="005C6E58"/>
    <w:rsid w:val="005C7D07"/>
    <w:rsid w:val="005D18A3"/>
    <w:rsid w:val="005D5D85"/>
    <w:rsid w:val="005E0E18"/>
    <w:rsid w:val="005E6FB6"/>
    <w:rsid w:val="005F7870"/>
    <w:rsid w:val="006018A6"/>
    <w:rsid w:val="00601D47"/>
    <w:rsid w:val="00602B80"/>
    <w:rsid w:val="00602C47"/>
    <w:rsid w:val="00602F01"/>
    <w:rsid w:val="006059F0"/>
    <w:rsid w:val="00606641"/>
    <w:rsid w:val="006108C5"/>
    <w:rsid w:val="006125EC"/>
    <w:rsid w:val="006212D8"/>
    <w:rsid w:val="006228FA"/>
    <w:rsid w:val="00625E21"/>
    <w:rsid w:val="00631415"/>
    <w:rsid w:val="006327A3"/>
    <w:rsid w:val="00635A10"/>
    <w:rsid w:val="0063657B"/>
    <w:rsid w:val="006369A0"/>
    <w:rsid w:val="00640430"/>
    <w:rsid w:val="0064189D"/>
    <w:rsid w:val="006423C5"/>
    <w:rsid w:val="006477A0"/>
    <w:rsid w:val="00653B72"/>
    <w:rsid w:val="00655584"/>
    <w:rsid w:val="006565AC"/>
    <w:rsid w:val="00656792"/>
    <w:rsid w:val="0065720F"/>
    <w:rsid w:val="0066176D"/>
    <w:rsid w:val="00662E46"/>
    <w:rsid w:val="0067032E"/>
    <w:rsid w:val="00672833"/>
    <w:rsid w:val="006770C9"/>
    <w:rsid w:val="006868E7"/>
    <w:rsid w:val="006905F8"/>
    <w:rsid w:val="0069375A"/>
    <w:rsid w:val="006A5700"/>
    <w:rsid w:val="006A75FE"/>
    <w:rsid w:val="006B02A3"/>
    <w:rsid w:val="006B0E1C"/>
    <w:rsid w:val="006B2378"/>
    <w:rsid w:val="006B5568"/>
    <w:rsid w:val="006B576A"/>
    <w:rsid w:val="006B6CEA"/>
    <w:rsid w:val="006C1FA4"/>
    <w:rsid w:val="006D16F4"/>
    <w:rsid w:val="006D43C5"/>
    <w:rsid w:val="006D5A72"/>
    <w:rsid w:val="006D66BB"/>
    <w:rsid w:val="006D66D7"/>
    <w:rsid w:val="006E57B0"/>
    <w:rsid w:val="006E62A8"/>
    <w:rsid w:val="006E7001"/>
    <w:rsid w:val="006F55C9"/>
    <w:rsid w:val="006F7F3D"/>
    <w:rsid w:val="00701A1E"/>
    <w:rsid w:val="00702F0A"/>
    <w:rsid w:val="00703F2D"/>
    <w:rsid w:val="00704017"/>
    <w:rsid w:val="0072373F"/>
    <w:rsid w:val="00733AFF"/>
    <w:rsid w:val="00734E9A"/>
    <w:rsid w:val="00737129"/>
    <w:rsid w:val="00740B02"/>
    <w:rsid w:val="00744C85"/>
    <w:rsid w:val="00744FE2"/>
    <w:rsid w:val="00755CA0"/>
    <w:rsid w:val="00760026"/>
    <w:rsid w:val="0077619C"/>
    <w:rsid w:val="00776EF4"/>
    <w:rsid w:val="007800C8"/>
    <w:rsid w:val="007857F0"/>
    <w:rsid w:val="00787945"/>
    <w:rsid w:val="0079218E"/>
    <w:rsid w:val="00793E9F"/>
    <w:rsid w:val="00795CDE"/>
    <w:rsid w:val="00795D77"/>
    <w:rsid w:val="007A4519"/>
    <w:rsid w:val="007A6B9A"/>
    <w:rsid w:val="007A7462"/>
    <w:rsid w:val="007A7DAB"/>
    <w:rsid w:val="007B3B71"/>
    <w:rsid w:val="007B5923"/>
    <w:rsid w:val="007C3134"/>
    <w:rsid w:val="007C351C"/>
    <w:rsid w:val="007C57C4"/>
    <w:rsid w:val="007D2932"/>
    <w:rsid w:val="007D4F38"/>
    <w:rsid w:val="007D6D5E"/>
    <w:rsid w:val="007E32E6"/>
    <w:rsid w:val="007E4336"/>
    <w:rsid w:val="007E7D15"/>
    <w:rsid w:val="007F0A50"/>
    <w:rsid w:val="007F2BB4"/>
    <w:rsid w:val="007F3677"/>
    <w:rsid w:val="007F4FE2"/>
    <w:rsid w:val="007F5BB1"/>
    <w:rsid w:val="008014D7"/>
    <w:rsid w:val="00801933"/>
    <w:rsid w:val="00805C00"/>
    <w:rsid w:val="00806BA2"/>
    <w:rsid w:val="00810EA0"/>
    <w:rsid w:val="00812234"/>
    <w:rsid w:val="008214D7"/>
    <w:rsid w:val="00824BF4"/>
    <w:rsid w:val="00827856"/>
    <w:rsid w:val="008306D1"/>
    <w:rsid w:val="00831B58"/>
    <w:rsid w:val="008336D5"/>
    <w:rsid w:val="00835D8E"/>
    <w:rsid w:val="0084152E"/>
    <w:rsid w:val="00843CC9"/>
    <w:rsid w:val="0084404C"/>
    <w:rsid w:val="00853355"/>
    <w:rsid w:val="0085584B"/>
    <w:rsid w:val="00866C40"/>
    <w:rsid w:val="0086772F"/>
    <w:rsid w:val="00870175"/>
    <w:rsid w:val="008703AF"/>
    <w:rsid w:val="008707DD"/>
    <w:rsid w:val="00870C7F"/>
    <w:rsid w:val="00872B00"/>
    <w:rsid w:val="00883FA0"/>
    <w:rsid w:val="008949D7"/>
    <w:rsid w:val="00894C0B"/>
    <w:rsid w:val="008A37F4"/>
    <w:rsid w:val="008A5609"/>
    <w:rsid w:val="008A69A0"/>
    <w:rsid w:val="008A7F51"/>
    <w:rsid w:val="008B040C"/>
    <w:rsid w:val="008B3214"/>
    <w:rsid w:val="008B510F"/>
    <w:rsid w:val="008B7D36"/>
    <w:rsid w:val="008C00C8"/>
    <w:rsid w:val="008C5302"/>
    <w:rsid w:val="008C67B6"/>
    <w:rsid w:val="008D7CAA"/>
    <w:rsid w:val="008E3AC8"/>
    <w:rsid w:val="008E6C03"/>
    <w:rsid w:val="008E7909"/>
    <w:rsid w:val="008F18DE"/>
    <w:rsid w:val="008F2D16"/>
    <w:rsid w:val="009016EF"/>
    <w:rsid w:val="009033AA"/>
    <w:rsid w:val="00903410"/>
    <w:rsid w:val="009065AD"/>
    <w:rsid w:val="00907AFD"/>
    <w:rsid w:val="00907C85"/>
    <w:rsid w:val="0091597B"/>
    <w:rsid w:val="009168FC"/>
    <w:rsid w:val="0091790B"/>
    <w:rsid w:val="00917BD7"/>
    <w:rsid w:val="00944E53"/>
    <w:rsid w:val="00945010"/>
    <w:rsid w:val="00953053"/>
    <w:rsid w:val="00955B19"/>
    <w:rsid w:val="00962C84"/>
    <w:rsid w:val="0096733B"/>
    <w:rsid w:val="0097025A"/>
    <w:rsid w:val="009902A7"/>
    <w:rsid w:val="0099197C"/>
    <w:rsid w:val="00993A9A"/>
    <w:rsid w:val="00994507"/>
    <w:rsid w:val="009A21A2"/>
    <w:rsid w:val="009A3066"/>
    <w:rsid w:val="009A4BF9"/>
    <w:rsid w:val="009B0C29"/>
    <w:rsid w:val="009B0E51"/>
    <w:rsid w:val="009B2EEF"/>
    <w:rsid w:val="009B3894"/>
    <w:rsid w:val="009C1DB5"/>
    <w:rsid w:val="009C51CC"/>
    <w:rsid w:val="009C702E"/>
    <w:rsid w:val="009C781D"/>
    <w:rsid w:val="009D1174"/>
    <w:rsid w:val="009D13E3"/>
    <w:rsid w:val="009D25B1"/>
    <w:rsid w:val="009D26F8"/>
    <w:rsid w:val="009D4730"/>
    <w:rsid w:val="009D578B"/>
    <w:rsid w:val="009D6F59"/>
    <w:rsid w:val="009D7402"/>
    <w:rsid w:val="009E213C"/>
    <w:rsid w:val="009E2E3C"/>
    <w:rsid w:val="009E31B0"/>
    <w:rsid w:val="009E4FC1"/>
    <w:rsid w:val="009E5243"/>
    <w:rsid w:val="009F08A9"/>
    <w:rsid w:val="009F0D9D"/>
    <w:rsid w:val="009F1543"/>
    <w:rsid w:val="009F2D8B"/>
    <w:rsid w:val="009F576A"/>
    <w:rsid w:val="00A022C7"/>
    <w:rsid w:val="00A02482"/>
    <w:rsid w:val="00A02789"/>
    <w:rsid w:val="00A062B2"/>
    <w:rsid w:val="00A067EB"/>
    <w:rsid w:val="00A11AB4"/>
    <w:rsid w:val="00A16352"/>
    <w:rsid w:val="00A204CF"/>
    <w:rsid w:val="00A24C26"/>
    <w:rsid w:val="00A24CE1"/>
    <w:rsid w:val="00A27848"/>
    <w:rsid w:val="00A32462"/>
    <w:rsid w:val="00A34509"/>
    <w:rsid w:val="00A34C34"/>
    <w:rsid w:val="00A36178"/>
    <w:rsid w:val="00A4523E"/>
    <w:rsid w:val="00A50715"/>
    <w:rsid w:val="00A53A42"/>
    <w:rsid w:val="00A53D67"/>
    <w:rsid w:val="00A73E25"/>
    <w:rsid w:val="00A75A98"/>
    <w:rsid w:val="00A80EBB"/>
    <w:rsid w:val="00A8178D"/>
    <w:rsid w:val="00A84B9D"/>
    <w:rsid w:val="00A95EF0"/>
    <w:rsid w:val="00AA0C59"/>
    <w:rsid w:val="00AA272A"/>
    <w:rsid w:val="00AA4AB5"/>
    <w:rsid w:val="00AA5B41"/>
    <w:rsid w:val="00AB0D6C"/>
    <w:rsid w:val="00AB32EE"/>
    <w:rsid w:val="00AB75F9"/>
    <w:rsid w:val="00AC129A"/>
    <w:rsid w:val="00AC2123"/>
    <w:rsid w:val="00AC2940"/>
    <w:rsid w:val="00AC29A4"/>
    <w:rsid w:val="00AC59DD"/>
    <w:rsid w:val="00AD5ED0"/>
    <w:rsid w:val="00AD70C9"/>
    <w:rsid w:val="00AE79B9"/>
    <w:rsid w:val="00AF0693"/>
    <w:rsid w:val="00AF1C99"/>
    <w:rsid w:val="00AF54CD"/>
    <w:rsid w:val="00AF6A62"/>
    <w:rsid w:val="00B01C26"/>
    <w:rsid w:val="00B01E14"/>
    <w:rsid w:val="00B022DB"/>
    <w:rsid w:val="00B02665"/>
    <w:rsid w:val="00B04741"/>
    <w:rsid w:val="00B06A47"/>
    <w:rsid w:val="00B10F2A"/>
    <w:rsid w:val="00B12F2A"/>
    <w:rsid w:val="00B21925"/>
    <w:rsid w:val="00B22375"/>
    <w:rsid w:val="00B2483E"/>
    <w:rsid w:val="00B25714"/>
    <w:rsid w:val="00B37FD1"/>
    <w:rsid w:val="00B41A6B"/>
    <w:rsid w:val="00B51C51"/>
    <w:rsid w:val="00B522D6"/>
    <w:rsid w:val="00B6153D"/>
    <w:rsid w:val="00B66F39"/>
    <w:rsid w:val="00B67FD4"/>
    <w:rsid w:val="00B70EB5"/>
    <w:rsid w:val="00B70F90"/>
    <w:rsid w:val="00B71BFB"/>
    <w:rsid w:val="00B82173"/>
    <w:rsid w:val="00B87D40"/>
    <w:rsid w:val="00B9226A"/>
    <w:rsid w:val="00B95A75"/>
    <w:rsid w:val="00BA1BF2"/>
    <w:rsid w:val="00BA45F2"/>
    <w:rsid w:val="00BB29CF"/>
    <w:rsid w:val="00BB37BE"/>
    <w:rsid w:val="00BB3933"/>
    <w:rsid w:val="00BB4DFE"/>
    <w:rsid w:val="00BC0423"/>
    <w:rsid w:val="00BC4479"/>
    <w:rsid w:val="00BC504F"/>
    <w:rsid w:val="00BC5DCA"/>
    <w:rsid w:val="00BC7128"/>
    <w:rsid w:val="00BC7301"/>
    <w:rsid w:val="00BE0F0C"/>
    <w:rsid w:val="00BE19E5"/>
    <w:rsid w:val="00BE1BCB"/>
    <w:rsid w:val="00BE4B7D"/>
    <w:rsid w:val="00BE6A7C"/>
    <w:rsid w:val="00BF18E9"/>
    <w:rsid w:val="00C00614"/>
    <w:rsid w:val="00C011A1"/>
    <w:rsid w:val="00C11C32"/>
    <w:rsid w:val="00C16AFD"/>
    <w:rsid w:val="00C206B8"/>
    <w:rsid w:val="00C23BC6"/>
    <w:rsid w:val="00C301AB"/>
    <w:rsid w:val="00C3321F"/>
    <w:rsid w:val="00C4007A"/>
    <w:rsid w:val="00C41955"/>
    <w:rsid w:val="00C43DAE"/>
    <w:rsid w:val="00C511E1"/>
    <w:rsid w:val="00C515F3"/>
    <w:rsid w:val="00C54A2D"/>
    <w:rsid w:val="00C5624F"/>
    <w:rsid w:val="00C56F6B"/>
    <w:rsid w:val="00C61E8F"/>
    <w:rsid w:val="00C711EB"/>
    <w:rsid w:val="00C802CD"/>
    <w:rsid w:val="00C8066C"/>
    <w:rsid w:val="00C86A09"/>
    <w:rsid w:val="00C9143E"/>
    <w:rsid w:val="00C93ED4"/>
    <w:rsid w:val="00C95823"/>
    <w:rsid w:val="00C96397"/>
    <w:rsid w:val="00CA08F3"/>
    <w:rsid w:val="00CA200A"/>
    <w:rsid w:val="00CA4F3C"/>
    <w:rsid w:val="00CA6598"/>
    <w:rsid w:val="00CB0F4C"/>
    <w:rsid w:val="00CB5AB0"/>
    <w:rsid w:val="00CB5AB2"/>
    <w:rsid w:val="00CC20B6"/>
    <w:rsid w:val="00CC32FD"/>
    <w:rsid w:val="00CC6D10"/>
    <w:rsid w:val="00CC6F6E"/>
    <w:rsid w:val="00CD0B46"/>
    <w:rsid w:val="00CD7466"/>
    <w:rsid w:val="00CE5AAA"/>
    <w:rsid w:val="00CF4F1D"/>
    <w:rsid w:val="00CF676A"/>
    <w:rsid w:val="00D010CD"/>
    <w:rsid w:val="00D13A4C"/>
    <w:rsid w:val="00D13C15"/>
    <w:rsid w:val="00D14027"/>
    <w:rsid w:val="00D16B30"/>
    <w:rsid w:val="00D22063"/>
    <w:rsid w:val="00D22B9A"/>
    <w:rsid w:val="00D246D2"/>
    <w:rsid w:val="00D25DCF"/>
    <w:rsid w:val="00D25FA9"/>
    <w:rsid w:val="00D36486"/>
    <w:rsid w:val="00D40513"/>
    <w:rsid w:val="00D4735B"/>
    <w:rsid w:val="00D519BF"/>
    <w:rsid w:val="00D54038"/>
    <w:rsid w:val="00D54FF4"/>
    <w:rsid w:val="00D55268"/>
    <w:rsid w:val="00D61861"/>
    <w:rsid w:val="00D629EB"/>
    <w:rsid w:val="00D667E4"/>
    <w:rsid w:val="00D73047"/>
    <w:rsid w:val="00D7580B"/>
    <w:rsid w:val="00D81B4D"/>
    <w:rsid w:val="00D8493E"/>
    <w:rsid w:val="00D84CE0"/>
    <w:rsid w:val="00D8627A"/>
    <w:rsid w:val="00D913DE"/>
    <w:rsid w:val="00D9203A"/>
    <w:rsid w:val="00D932EB"/>
    <w:rsid w:val="00D96C8C"/>
    <w:rsid w:val="00DA123F"/>
    <w:rsid w:val="00DA2E3E"/>
    <w:rsid w:val="00DA6E3D"/>
    <w:rsid w:val="00DA6F36"/>
    <w:rsid w:val="00DA7ACA"/>
    <w:rsid w:val="00DB607A"/>
    <w:rsid w:val="00DB6F51"/>
    <w:rsid w:val="00DC32E7"/>
    <w:rsid w:val="00DC4176"/>
    <w:rsid w:val="00DC5B20"/>
    <w:rsid w:val="00DC6860"/>
    <w:rsid w:val="00DC6A45"/>
    <w:rsid w:val="00DD0367"/>
    <w:rsid w:val="00DD2286"/>
    <w:rsid w:val="00DD3561"/>
    <w:rsid w:val="00DD5659"/>
    <w:rsid w:val="00DE78E9"/>
    <w:rsid w:val="00DF0B41"/>
    <w:rsid w:val="00DF481D"/>
    <w:rsid w:val="00DF5C6E"/>
    <w:rsid w:val="00DF5D2B"/>
    <w:rsid w:val="00DF7124"/>
    <w:rsid w:val="00E13E6B"/>
    <w:rsid w:val="00E145A4"/>
    <w:rsid w:val="00E1601A"/>
    <w:rsid w:val="00E16FD7"/>
    <w:rsid w:val="00E173E9"/>
    <w:rsid w:val="00E17862"/>
    <w:rsid w:val="00E2154C"/>
    <w:rsid w:val="00E215DD"/>
    <w:rsid w:val="00E21EB2"/>
    <w:rsid w:val="00E2406F"/>
    <w:rsid w:val="00E2418B"/>
    <w:rsid w:val="00E24B95"/>
    <w:rsid w:val="00E25616"/>
    <w:rsid w:val="00E25D06"/>
    <w:rsid w:val="00E354AB"/>
    <w:rsid w:val="00E36918"/>
    <w:rsid w:val="00E36CD4"/>
    <w:rsid w:val="00E43151"/>
    <w:rsid w:val="00E4624C"/>
    <w:rsid w:val="00E46C2E"/>
    <w:rsid w:val="00E512C0"/>
    <w:rsid w:val="00E51DA4"/>
    <w:rsid w:val="00E55550"/>
    <w:rsid w:val="00E640CE"/>
    <w:rsid w:val="00E66572"/>
    <w:rsid w:val="00E8133D"/>
    <w:rsid w:val="00E815E0"/>
    <w:rsid w:val="00E8520D"/>
    <w:rsid w:val="00E90D0A"/>
    <w:rsid w:val="00E91BA3"/>
    <w:rsid w:val="00E93EF8"/>
    <w:rsid w:val="00E965FB"/>
    <w:rsid w:val="00EA640C"/>
    <w:rsid w:val="00EB23F1"/>
    <w:rsid w:val="00EB742B"/>
    <w:rsid w:val="00EC5BEE"/>
    <w:rsid w:val="00EC6EE9"/>
    <w:rsid w:val="00ED1DD9"/>
    <w:rsid w:val="00ED7ED4"/>
    <w:rsid w:val="00EE59B0"/>
    <w:rsid w:val="00EF1DB5"/>
    <w:rsid w:val="00EF218E"/>
    <w:rsid w:val="00F020D7"/>
    <w:rsid w:val="00F03F36"/>
    <w:rsid w:val="00F04B1A"/>
    <w:rsid w:val="00F123F0"/>
    <w:rsid w:val="00F14EE7"/>
    <w:rsid w:val="00F1773A"/>
    <w:rsid w:val="00F24B96"/>
    <w:rsid w:val="00F26EE7"/>
    <w:rsid w:val="00F305FC"/>
    <w:rsid w:val="00F32B96"/>
    <w:rsid w:val="00F32E12"/>
    <w:rsid w:val="00F340BD"/>
    <w:rsid w:val="00F40580"/>
    <w:rsid w:val="00F40A36"/>
    <w:rsid w:val="00F41ACF"/>
    <w:rsid w:val="00F45836"/>
    <w:rsid w:val="00F50BD2"/>
    <w:rsid w:val="00F516C9"/>
    <w:rsid w:val="00F52EF3"/>
    <w:rsid w:val="00F56EAE"/>
    <w:rsid w:val="00F612C4"/>
    <w:rsid w:val="00F61C8F"/>
    <w:rsid w:val="00F63D8F"/>
    <w:rsid w:val="00F65E52"/>
    <w:rsid w:val="00F7075C"/>
    <w:rsid w:val="00F71191"/>
    <w:rsid w:val="00F71756"/>
    <w:rsid w:val="00F736BA"/>
    <w:rsid w:val="00F74A33"/>
    <w:rsid w:val="00F827A9"/>
    <w:rsid w:val="00F85B6A"/>
    <w:rsid w:val="00F90EE3"/>
    <w:rsid w:val="00F946D9"/>
    <w:rsid w:val="00F95068"/>
    <w:rsid w:val="00F96CB5"/>
    <w:rsid w:val="00FA44CA"/>
    <w:rsid w:val="00FA67DE"/>
    <w:rsid w:val="00FB0F51"/>
    <w:rsid w:val="00FB2B42"/>
    <w:rsid w:val="00FB5B56"/>
    <w:rsid w:val="00FC01C1"/>
    <w:rsid w:val="00FC3C43"/>
    <w:rsid w:val="00FC7ACD"/>
    <w:rsid w:val="00FD185F"/>
    <w:rsid w:val="00FD3947"/>
    <w:rsid w:val="00FD403F"/>
    <w:rsid w:val="00FD5E94"/>
    <w:rsid w:val="00FD64E0"/>
    <w:rsid w:val="00FD719F"/>
    <w:rsid w:val="00FE0078"/>
    <w:rsid w:val="00FE1B17"/>
    <w:rsid w:val="00FE20A8"/>
    <w:rsid w:val="00FE35CA"/>
    <w:rsid w:val="00FE4C25"/>
    <w:rsid w:val="00FF6344"/>
    <w:rsid w:val="00FF6F7E"/>
    <w:rsid w:val="049ABF1D"/>
    <w:rsid w:val="0D1F7B42"/>
    <w:rsid w:val="2BD760F0"/>
    <w:rsid w:val="38812312"/>
    <w:rsid w:val="40A9EFB6"/>
    <w:rsid w:val="544D35DA"/>
    <w:rsid w:val="696F8A71"/>
    <w:rsid w:val="74CAD637"/>
    <w:rsid w:val="78AAB8E3"/>
    <w:rsid w:val="7A6A0D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6B"/>
    <w:pPr>
      <w:spacing w:after="240" w:line="240" w:lineRule="auto"/>
      <w:jc w:val="both"/>
    </w:pPr>
    <w:rPr>
      <w:rFonts w:ascii="Times New Roman" w:hAnsi="Times New Roman"/>
      <w:sz w:val="24"/>
    </w:rPr>
  </w:style>
  <w:style w:type="paragraph" w:styleId="Heading1">
    <w:name w:val="heading 1"/>
    <w:basedOn w:val="Normal"/>
    <w:link w:val="Heading1Char"/>
    <w:uiPriority w:val="9"/>
    <w:qFormat/>
    <w:rsid w:val="00456348"/>
    <w:pPr>
      <w:keepNext/>
      <w:keepLines/>
      <w:numPr>
        <w:numId w:val="1"/>
      </w:numPr>
      <w:jc w:val="center"/>
      <w:outlineLvl w:val="0"/>
    </w:pPr>
    <w:rPr>
      <w:rFonts w:ascii="Times New Roman Bold" w:eastAsiaTheme="majorEastAsia" w:hAnsi="Times New Roman Bold" w:cs="Times New Roman"/>
      <w:b/>
      <w:bCs/>
      <w:caps/>
      <w:color w:val="000000"/>
      <w:szCs w:val="28"/>
    </w:rPr>
  </w:style>
  <w:style w:type="paragraph" w:styleId="Heading2">
    <w:name w:val="heading 2"/>
    <w:basedOn w:val="Normal"/>
    <w:link w:val="Heading2Char"/>
    <w:uiPriority w:val="9"/>
    <w:unhideWhenUsed/>
    <w:qFormat/>
    <w:rsid w:val="003A75BE"/>
    <w:pPr>
      <w:numPr>
        <w:ilvl w:val="1"/>
        <w:numId w:val="1"/>
      </w:numPr>
      <w:outlineLvl w:val="1"/>
    </w:pPr>
    <w:rPr>
      <w:rFonts w:eastAsiaTheme="majorEastAsia" w:cs="Times New Roman"/>
      <w:b/>
      <w:bCs/>
      <w:color w:val="000000"/>
      <w:szCs w:val="26"/>
    </w:rPr>
  </w:style>
  <w:style w:type="paragraph" w:styleId="Heading3">
    <w:name w:val="heading 3"/>
    <w:basedOn w:val="Normal"/>
    <w:link w:val="Heading3Char"/>
    <w:uiPriority w:val="9"/>
    <w:unhideWhenUsed/>
    <w:qFormat/>
    <w:rsid w:val="00FF6344"/>
    <w:pPr>
      <w:numPr>
        <w:ilvl w:val="2"/>
        <w:numId w:val="1"/>
      </w:numPr>
      <w:outlineLvl w:val="2"/>
    </w:pPr>
    <w:rPr>
      <w:rFonts w:eastAsiaTheme="majorEastAsia" w:cs="Times New Roman"/>
      <w:bCs/>
      <w:color w:val="000000"/>
    </w:rPr>
  </w:style>
  <w:style w:type="paragraph" w:styleId="Heading4">
    <w:name w:val="heading 4"/>
    <w:basedOn w:val="Normal"/>
    <w:link w:val="Heading4Char"/>
    <w:uiPriority w:val="9"/>
    <w:unhideWhenUsed/>
    <w:qFormat/>
    <w:rsid w:val="00FF6344"/>
    <w:pPr>
      <w:numPr>
        <w:ilvl w:val="3"/>
        <w:numId w:val="1"/>
      </w:numPr>
      <w:outlineLvl w:val="3"/>
    </w:pPr>
    <w:rPr>
      <w:rFonts w:eastAsiaTheme="majorEastAsia" w:cs="Times New Roman"/>
      <w:bCs/>
      <w:iCs/>
      <w:color w:val="000000"/>
    </w:rPr>
  </w:style>
  <w:style w:type="paragraph" w:styleId="Heading5">
    <w:name w:val="heading 5"/>
    <w:basedOn w:val="Normal"/>
    <w:link w:val="Heading5Char"/>
    <w:uiPriority w:val="9"/>
    <w:unhideWhenUsed/>
    <w:qFormat/>
    <w:rsid w:val="00FF6344"/>
    <w:pPr>
      <w:numPr>
        <w:ilvl w:val="4"/>
        <w:numId w:val="1"/>
      </w:numPr>
      <w:outlineLvl w:val="4"/>
    </w:pPr>
    <w:rPr>
      <w:rFonts w:eastAsiaTheme="majorEastAsia" w:cs="Times New Roman"/>
      <w:color w:val="000000"/>
    </w:rPr>
  </w:style>
  <w:style w:type="paragraph" w:styleId="Heading6">
    <w:name w:val="heading 6"/>
    <w:basedOn w:val="Normal"/>
    <w:link w:val="Heading6Char"/>
    <w:uiPriority w:val="9"/>
    <w:unhideWhenUsed/>
    <w:qFormat/>
    <w:rsid w:val="00FF6344"/>
    <w:pPr>
      <w:numPr>
        <w:ilvl w:val="5"/>
        <w:numId w:val="1"/>
      </w:numPr>
      <w:outlineLvl w:val="5"/>
    </w:pPr>
    <w:rPr>
      <w:rFonts w:eastAsiaTheme="majorEastAsia" w:cs="Times New Roman"/>
      <w:iCs/>
      <w:color w:val="000000"/>
    </w:rPr>
  </w:style>
  <w:style w:type="paragraph" w:styleId="Heading7">
    <w:name w:val="heading 7"/>
    <w:basedOn w:val="Normal"/>
    <w:link w:val="Heading7Char"/>
    <w:uiPriority w:val="9"/>
    <w:unhideWhenUsed/>
    <w:qFormat/>
    <w:rsid w:val="00FF6344"/>
    <w:pPr>
      <w:numPr>
        <w:ilvl w:val="6"/>
        <w:numId w:val="1"/>
      </w:numPr>
      <w:outlineLvl w:val="6"/>
    </w:pPr>
    <w:rPr>
      <w:rFonts w:eastAsiaTheme="majorEastAsia" w:cs="Times New Roman"/>
      <w:iCs/>
      <w:color w:val="000000"/>
    </w:rPr>
  </w:style>
  <w:style w:type="paragraph" w:styleId="Heading9">
    <w:name w:val="heading 9"/>
    <w:basedOn w:val="Normal"/>
    <w:link w:val="Heading9Char"/>
    <w:uiPriority w:val="9"/>
    <w:unhideWhenUsed/>
    <w:qFormat/>
    <w:rsid w:val="00FF6344"/>
    <w:pPr>
      <w:numPr>
        <w:ilvl w:val="8"/>
        <w:numId w:val="1"/>
      </w:numPr>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348"/>
    <w:rPr>
      <w:rFonts w:ascii="Times New Roman Bold" w:eastAsiaTheme="majorEastAsia" w:hAnsi="Times New Roman Bold" w:cs="Times New Roman"/>
      <w:b/>
      <w:bCs/>
      <w:caps/>
      <w:color w:val="000000"/>
      <w:sz w:val="24"/>
      <w:szCs w:val="28"/>
    </w:rPr>
  </w:style>
  <w:style w:type="character" w:customStyle="1" w:styleId="Heading2Char">
    <w:name w:val="Heading 2 Char"/>
    <w:basedOn w:val="DefaultParagraphFont"/>
    <w:link w:val="Heading2"/>
    <w:uiPriority w:val="9"/>
    <w:rsid w:val="003A75BE"/>
    <w:rPr>
      <w:rFonts w:ascii="Times New Roman" w:eastAsiaTheme="majorEastAsia" w:hAnsi="Times New Roman" w:cs="Times New Roman"/>
      <w:b/>
      <w:bCs/>
      <w:color w:val="000000"/>
      <w:sz w:val="24"/>
      <w:szCs w:val="26"/>
    </w:rPr>
  </w:style>
  <w:style w:type="character" w:customStyle="1" w:styleId="Heading3Char">
    <w:name w:val="Heading 3 Char"/>
    <w:basedOn w:val="DefaultParagraphFont"/>
    <w:link w:val="Heading3"/>
    <w:uiPriority w:val="9"/>
    <w:rsid w:val="00FF6344"/>
    <w:rPr>
      <w:rFonts w:ascii="Times New Roman" w:eastAsiaTheme="majorEastAsia" w:hAnsi="Times New Roman" w:cs="Times New Roman"/>
      <w:bCs/>
      <w:color w:val="000000"/>
      <w:sz w:val="24"/>
    </w:rPr>
  </w:style>
  <w:style w:type="character" w:customStyle="1" w:styleId="Heading4Char">
    <w:name w:val="Heading 4 Char"/>
    <w:basedOn w:val="DefaultParagraphFont"/>
    <w:link w:val="Heading4"/>
    <w:uiPriority w:val="9"/>
    <w:rsid w:val="00FF6344"/>
    <w:rPr>
      <w:rFonts w:ascii="Times New Roman" w:eastAsiaTheme="majorEastAsia" w:hAnsi="Times New Roman" w:cs="Times New Roman"/>
      <w:bCs/>
      <w:iCs/>
      <w:color w:val="000000"/>
      <w:sz w:val="24"/>
    </w:rPr>
  </w:style>
  <w:style w:type="character" w:customStyle="1" w:styleId="Heading5Char">
    <w:name w:val="Heading 5 Char"/>
    <w:basedOn w:val="DefaultParagraphFont"/>
    <w:link w:val="Heading5"/>
    <w:uiPriority w:val="9"/>
    <w:rsid w:val="00FF6344"/>
    <w:rPr>
      <w:rFonts w:ascii="Times New Roman" w:eastAsiaTheme="majorEastAsia" w:hAnsi="Times New Roman" w:cs="Times New Roman"/>
      <w:color w:val="000000"/>
      <w:sz w:val="24"/>
    </w:rPr>
  </w:style>
  <w:style w:type="character" w:customStyle="1" w:styleId="Heading6Char">
    <w:name w:val="Heading 6 Char"/>
    <w:basedOn w:val="DefaultParagraphFont"/>
    <w:link w:val="Heading6"/>
    <w:uiPriority w:val="9"/>
    <w:rsid w:val="00FF6344"/>
    <w:rPr>
      <w:rFonts w:ascii="Times New Roman" w:eastAsiaTheme="majorEastAsia" w:hAnsi="Times New Roman" w:cs="Times New Roman"/>
      <w:iCs/>
      <w:color w:val="000000"/>
      <w:sz w:val="24"/>
    </w:rPr>
  </w:style>
  <w:style w:type="character" w:customStyle="1" w:styleId="Heading7Char">
    <w:name w:val="Heading 7 Char"/>
    <w:basedOn w:val="DefaultParagraphFont"/>
    <w:link w:val="Heading7"/>
    <w:uiPriority w:val="9"/>
    <w:rsid w:val="00FF6344"/>
    <w:rPr>
      <w:rFonts w:ascii="Times New Roman" w:eastAsiaTheme="majorEastAsia" w:hAnsi="Times New Roman" w:cs="Times New Roman"/>
      <w:iCs/>
      <w:color w:val="000000"/>
      <w:sz w:val="24"/>
    </w:rPr>
  </w:style>
  <w:style w:type="character" w:customStyle="1" w:styleId="Heading9Char">
    <w:name w:val="Heading 9 Char"/>
    <w:basedOn w:val="DefaultParagraphFont"/>
    <w:link w:val="Heading9"/>
    <w:uiPriority w:val="9"/>
    <w:rsid w:val="00FF6344"/>
    <w:rPr>
      <w:rFonts w:ascii="Times New Roman" w:eastAsiaTheme="majorEastAsia" w:hAnsi="Times New Roman" w:cs="Times New Roman"/>
      <w:iCs/>
      <w:color w:val="000000"/>
      <w:sz w:val="24"/>
      <w:szCs w:val="20"/>
    </w:rPr>
  </w:style>
  <w:style w:type="paragraph" w:customStyle="1" w:styleId="HeadingBody2">
    <w:name w:val="HeadingBody 2"/>
    <w:basedOn w:val="Normal"/>
    <w:next w:val="Heading2"/>
    <w:link w:val="HeadingBody2Char"/>
    <w:rsid w:val="00E2418B"/>
    <w:rPr>
      <w:rFonts w:eastAsiaTheme="majorEastAsia" w:cs="Times New Roman"/>
      <w:color w:val="000000"/>
      <w:szCs w:val="26"/>
    </w:rPr>
  </w:style>
  <w:style w:type="character" w:customStyle="1" w:styleId="HeadingBody2Char">
    <w:name w:val="HeadingBody 2 Char"/>
    <w:basedOn w:val="Heading2Char"/>
    <w:link w:val="HeadingBody2"/>
    <w:rsid w:val="00E2418B"/>
    <w:rPr>
      <w:rFonts w:ascii="Times New Roman" w:eastAsiaTheme="majorEastAsia" w:hAnsi="Times New Roman" w:cs="Times New Roman"/>
      <w:b/>
      <w:bCs w:val="0"/>
      <w:color w:val="000000"/>
      <w:sz w:val="24"/>
      <w:szCs w:val="26"/>
    </w:rPr>
  </w:style>
  <w:style w:type="paragraph" w:styleId="Header">
    <w:name w:val="header"/>
    <w:basedOn w:val="Normal"/>
    <w:link w:val="HeaderChar"/>
    <w:uiPriority w:val="99"/>
    <w:unhideWhenUsed/>
    <w:rsid w:val="00E2418B"/>
    <w:pPr>
      <w:tabs>
        <w:tab w:val="center" w:pos="4680"/>
        <w:tab w:val="right" w:pos="9360"/>
      </w:tabs>
      <w:spacing w:after="0"/>
    </w:pPr>
  </w:style>
  <w:style w:type="character" w:customStyle="1" w:styleId="HeaderChar">
    <w:name w:val="Header Char"/>
    <w:basedOn w:val="DefaultParagraphFont"/>
    <w:link w:val="Header"/>
    <w:uiPriority w:val="99"/>
    <w:rsid w:val="00E2418B"/>
    <w:rPr>
      <w:rFonts w:ascii="Times New Roman" w:hAnsi="Times New Roman"/>
      <w:sz w:val="24"/>
    </w:rPr>
  </w:style>
  <w:style w:type="paragraph" w:styleId="Footer">
    <w:name w:val="footer"/>
    <w:basedOn w:val="Normal"/>
    <w:link w:val="FooterChar"/>
    <w:uiPriority w:val="99"/>
    <w:unhideWhenUsed/>
    <w:rsid w:val="00E2418B"/>
    <w:pPr>
      <w:tabs>
        <w:tab w:val="center" w:pos="4680"/>
        <w:tab w:val="right" w:pos="9360"/>
      </w:tabs>
      <w:spacing w:after="0"/>
    </w:pPr>
  </w:style>
  <w:style w:type="character" w:customStyle="1" w:styleId="FooterChar">
    <w:name w:val="Footer Char"/>
    <w:basedOn w:val="DefaultParagraphFont"/>
    <w:link w:val="Footer"/>
    <w:uiPriority w:val="99"/>
    <w:rsid w:val="00E2418B"/>
    <w:rPr>
      <w:rFonts w:ascii="Times New Roman" w:hAnsi="Times New Roman"/>
      <w:sz w:val="24"/>
    </w:rPr>
  </w:style>
  <w:style w:type="paragraph" w:customStyle="1" w:styleId="S2Heading1">
    <w:name w:val="S2.Heading 1"/>
    <w:basedOn w:val="Normal"/>
    <w:link w:val="S2Heading1Char"/>
    <w:rsid w:val="00FF6344"/>
    <w:pPr>
      <w:keepLines/>
      <w:numPr>
        <w:numId w:val="2"/>
      </w:numPr>
      <w:jc w:val="center"/>
      <w:outlineLvl w:val="0"/>
    </w:pPr>
    <w:rPr>
      <w:rFonts w:cs="Times New Roman"/>
      <w:b/>
      <w:caps/>
      <w:color w:val="000000"/>
    </w:rPr>
  </w:style>
  <w:style w:type="character" w:customStyle="1" w:styleId="S2Heading1Char">
    <w:name w:val="S2.Heading 1 Char"/>
    <w:basedOn w:val="DefaultParagraphFont"/>
    <w:link w:val="S2Heading1"/>
    <w:rsid w:val="00FF6344"/>
    <w:rPr>
      <w:rFonts w:ascii="Times New Roman" w:hAnsi="Times New Roman" w:cs="Times New Roman"/>
      <w:b/>
      <w:caps/>
      <w:color w:val="000000"/>
      <w:sz w:val="24"/>
    </w:rPr>
  </w:style>
  <w:style w:type="paragraph" w:customStyle="1" w:styleId="S2Heading2">
    <w:name w:val="S2.Heading 2"/>
    <w:basedOn w:val="Normal"/>
    <w:link w:val="S2Heading2Char"/>
    <w:rsid w:val="00FF6344"/>
    <w:pPr>
      <w:numPr>
        <w:ilvl w:val="1"/>
        <w:numId w:val="2"/>
      </w:numPr>
      <w:outlineLvl w:val="1"/>
    </w:pPr>
    <w:rPr>
      <w:rFonts w:cs="Times New Roman"/>
      <w:color w:val="000000"/>
    </w:rPr>
  </w:style>
  <w:style w:type="character" w:customStyle="1" w:styleId="S2Heading2Char">
    <w:name w:val="S2.Heading 2 Char"/>
    <w:basedOn w:val="DefaultParagraphFont"/>
    <w:link w:val="S2Heading2"/>
    <w:rsid w:val="00FF6344"/>
    <w:rPr>
      <w:rFonts w:ascii="Times New Roman" w:hAnsi="Times New Roman" w:cs="Times New Roman"/>
      <w:color w:val="000000"/>
      <w:sz w:val="24"/>
    </w:rPr>
  </w:style>
  <w:style w:type="paragraph" w:customStyle="1" w:styleId="S2Heading3">
    <w:name w:val="S2.Heading 3"/>
    <w:basedOn w:val="Normal"/>
    <w:link w:val="S2Heading3Char"/>
    <w:rsid w:val="00FF6344"/>
    <w:pPr>
      <w:numPr>
        <w:ilvl w:val="2"/>
        <w:numId w:val="2"/>
      </w:numPr>
      <w:outlineLvl w:val="2"/>
    </w:pPr>
    <w:rPr>
      <w:rFonts w:cs="Times New Roman"/>
      <w:color w:val="000000"/>
    </w:rPr>
  </w:style>
  <w:style w:type="character" w:customStyle="1" w:styleId="S2Heading3Char">
    <w:name w:val="S2.Heading 3 Char"/>
    <w:basedOn w:val="DefaultParagraphFont"/>
    <w:link w:val="S2Heading3"/>
    <w:rsid w:val="00FF6344"/>
    <w:rPr>
      <w:rFonts w:ascii="Times New Roman" w:hAnsi="Times New Roman" w:cs="Times New Roman"/>
      <w:color w:val="000000"/>
      <w:sz w:val="24"/>
    </w:rPr>
  </w:style>
  <w:style w:type="paragraph" w:customStyle="1" w:styleId="S2Heading4">
    <w:name w:val="S2.Heading 4"/>
    <w:basedOn w:val="Normal"/>
    <w:link w:val="S2Heading4Char"/>
    <w:rsid w:val="00FF6344"/>
    <w:pPr>
      <w:numPr>
        <w:ilvl w:val="3"/>
        <w:numId w:val="2"/>
      </w:numPr>
      <w:outlineLvl w:val="3"/>
    </w:pPr>
    <w:rPr>
      <w:rFonts w:cs="Times New Roman"/>
      <w:color w:val="000000"/>
    </w:rPr>
  </w:style>
  <w:style w:type="character" w:customStyle="1" w:styleId="S2Heading4Char">
    <w:name w:val="S2.Heading 4 Char"/>
    <w:basedOn w:val="DefaultParagraphFont"/>
    <w:link w:val="S2Heading4"/>
    <w:rsid w:val="00FF6344"/>
    <w:rPr>
      <w:rFonts w:ascii="Times New Roman" w:hAnsi="Times New Roman" w:cs="Times New Roman"/>
      <w:color w:val="000000"/>
      <w:sz w:val="24"/>
    </w:rPr>
  </w:style>
  <w:style w:type="paragraph" w:customStyle="1" w:styleId="S2Heading5">
    <w:name w:val="S2.Heading 5"/>
    <w:basedOn w:val="Normal"/>
    <w:link w:val="S2Heading5Char"/>
    <w:rsid w:val="00FF6344"/>
    <w:pPr>
      <w:numPr>
        <w:ilvl w:val="4"/>
        <w:numId w:val="2"/>
      </w:numPr>
      <w:outlineLvl w:val="4"/>
    </w:pPr>
    <w:rPr>
      <w:rFonts w:cs="Times New Roman"/>
      <w:color w:val="000000"/>
    </w:rPr>
  </w:style>
  <w:style w:type="character" w:customStyle="1" w:styleId="S2Heading5Char">
    <w:name w:val="S2.Heading 5 Char"/>
    <w:basedOn w:val="DefaultParagraphFont"/>
    <w:link w:val="S2Heading5"/>
    <w:rsid w:val="00FF6344"/>
    <w:rPr>
      <w:rFonts w:ascii="Times New Roman" w:hAnsi="Times New Roman" w:cs="Times New Roman"/>
      <w:color w:val="000000"/>
      <w:sz w:val="24"/>
    </w:rPr>
  </w:style>
  <w:style w:type="paragraph" w:customStyle="1" w:styleId="S2Heading6">
    <w:name w:val="S2.Heading 6"/>
    <w:basedOn w:val="Normal"/>
    <w:link w:val="S2Heading6Char"/>
    <w:rsid w:val="00FF6344"/>
    <w:pPr>
      <w:numPr>
        <w:ilvl w:val="5"/>
        <w:numId w:val="2"/>
      </w:numPr>
      <w:outlineLvl w:val="5"/>
    </w:pPr>
    <w:rPr>
      <w:rFonts w:cs="Times New Roman"/>
      <w:color w:val="000000"/>
    </w:rPr>
  </w:style>
  <w:style w:type="character" w:customStyle="1" w:styleId="S2Heading6Char">
    <w:name w:val="S2.Heading 6 Char"/>
    <w:basedOn w:val="DefaultParagraphFont"/>
    <w:link w:val="S2Heading6"/>
    <w:rsid w:val="00FF6344"/>
    <w:rPr>
      <w:rFonts w:ascii="Times New Roman" w:hAnsi="Times New Roman" w:cs="Times New Roman"/>
      <w:color w:val="000000"/>
      <w:sz w:val="24"/>
    </w:rPr>
  </w:style>
  <w:style w:type="paragraph" w:customStyle="1" w:styleId="S2Heading7">
    <w:name w:val="S2.Heading 7"/>
    <w:basedOn w:val="Normal"/>
    <w:link w:val="S2Heading7Char"/>
    <w:rsid w:val="00FF6344"/>
    <w:pPr>
      <w:numPr>
        <w:ilvl w:val="6"/>
        <w:numId w:val="2"/>
      </w:numPr>
      <w:outlineLvl w:val="6"/>
    </w:pPr>
    <w:rPr>
      <w:rFonts w:cs="Times New Roman"/>
      <w:color w:val="000000"/>
    </w:rPr>
  </w:style>
  <w:style w:type="character" w:customStyle="1" w:styleId="S2Heading7Char">
    <w:name w:val="S2.Heading 7 Char"/>
    <w:basedOn w:val="DefaultParagraphFont"/>
    <w:link w:val="S2Heading7"/>
    <w:rsid w:val="00FF6344"/>
    <w:rPr>
      <w:rFonts w:ascii="Times New Roman" w:hAnsi="Times New Roman" w:cs="Times New Roman"/>
      <w:color w:val="000000"/>
      <w:sz w:val="24"/>
    </w:rPr>
  </w:style>
  <w:style w:type="paragraph" w:customStyle="1" w:styleId="S2Heading9">
    <w:name w:val="S2.Heading 9"/>
    <w:basedOn w:val="Normal"/>
    <w:link w:val="S2Heading9Char"/>
    <w:rsid w:val="00FF6344"/>
    <w:pPr>
      <w:numPr>
        <w:ilvl w:val="8"/>
        <w:numId w:val="2"/>
      </w:numPr>
      <w:outlineLvl w:val="8"/>
    </w:pPr>
    <w:rPr>
      <w:rFonts w:cs="Times New Roman"/>
      <w:color w:val="000000"/>
    </w:rPr>
  </w:style>
  <w:style w:type="character" w:customStyle="1" w:styleId="S2Heading9Char">
    <w:name w:val="S2.Heading 9 Char"/>
    <w:basedOn w:val="DefaultParagraphFont"/>
    <w:link w:val="S2Heading9"/>
    <w:rsid w:val="00FF6344"/>
    <w:rPr>
      <w:rFonts w:ascii="Times New Roman" w:hAnsi="Times New Roman" w:cs="Times New Roman"/>
      <w:color w:val="000000"/>
      <w:sz w:val="24"/>
    </w:rPr>
  </w:style>
  <w:style w:type="table" w:styleId="TableGrid">
    <w:name w:val="Table Grid"/>
    <w:basedOn w:val="TableNormal"/>
    <w:uiPriority w:val="39"/>
    <w:rsid w:val="0060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B9A"/>
    <w:rPr>
      <w:sz w:val="16"/>
      <w:szCs w:val="16"/>
    </w:rPr>
  </w:style>
  <w:style w:type="paragraph" w:styleId="CommentText">
    <w:name w:val="annotation text"/>
    <w:basedOn w:val="Normal"/>
    <w:link w:val="CommentTextChar"/>
    <w:uiPriority w:val="99"/>
    <w:semiHidden/>
    <w:unhideWhenUsed/>
    <w:rsid w:val="00D22B9A"/>
    <w:rPr>
      <w:sz w:val="20"/>
      <w:szCs w:val="20"/>
    </w:rPr>
  </w:style>
  <w:style w:type="character" w:customStyle="1" w:styleId="CommentTextChar">
    <w:name w:val="Comment Text Char"/>
    <w:basedOn w:val="DefaultParagraphFont"/>
    <w:link w:val="CommentText"/>
    <w:uiPriority w:val="99"/>
    <w:semiHidden/>
    <w:rsid w:val="00D22B9A"/>
    <w:rPr>
      <w:rFonts w:ascii="Times New Roman" w:hAnsi="Times New Roman"/>
      <w:sz w:val="20"/>
      <w:szCs w:val="20"/>
    </w:rPr>
  </w:style>
  <w:style w:type="paragraph" w:customStyle="1" w:styleId="S3Heading1">
    <w:name w:val="S3.Heading 1"/>
    <w:basedOn w:val="Normal"/>
    <w:link w:val="S3Heading1Char"/>
    <w:rsid w:val="00805C00"/>
    <w:pPr>
      <w:keepLines/>
      <w:numPr>
        <w:numId w:val="20"/>
      </w:numPr>
      <w:spacing w:before="120"/>
      <w:jc w:val="left"/>
      <w:outlineLvl w:val="0"/>
    </w:pPr>
    <w:rPr>
      <w:rFonts w:ascii="Times New Roman Bold" w:eastAsia="Calibri" w:hAnsi="Times New Roman Bold" w:cs="Times New Roman"/>
      <w:b/>
      <w:bCs/>
      <w:color w:val="000000"/>
      <w:szCs w:val="24"/>
      <w:u w:val="single"/>
      <w:lang w:val="en-US"/>
    </w:rPr>
  </w:style>
  <w:style w:type="character" w:customStyle="1" w:styleId="S3Heading1Char">
    <w:name w:val="S3.Heading 1 Char"/>
    <w:basedOn w:val="DefaultParagraphFont"/>
    <w:link w:val="S3Heading1"/>
    <w:rsid w:val="00805C00"/>
    <w:rPr>
      <w:rFonts w:ascii="Times New Roman Bold" w:eastAsia="Calibri" w:hAnsi="Times New Roman Bold" w:cs="Times New Roman"/>
      <w:b/>
      <w:bCs/>
      <w:color w:val="000000"/>
      <w:sz w:val="24"/>
      <w:szCs w:val="24"/>
      <w:u w:val="single"/>
      <w:lang w:val="en-US"/>
    </w:rPr>
  </w:style>
  <w:style w:type="paragraph" w:customStyle="1" w:styleId="S3Heading2">
    <w:name w:val="S3.Heading 2"/>
    <w:basedOn w:val="Normal"/>
    <w:link w:val="S3Heading2Char"/>
    <w:rsid w:val="00805C00"/>
    <w:pPr>
      <w:numPr>
        <w:ilvl w:val="1"/>
        <w:numId w:val="20"/>
      </w:numPr>
      <w:spacing w:before="120" w:after="120"/>
      <w:jc w:val="left"/>
      <w:outlineLvl w:val="1"/>
    </w:pPr>
    <w:rPr>
      <w:rFonts w:eastAsia="Calibri" w:cs="Times New Roman"/>
      <w:bCs/>
      <w:color w:val="000000"/>
      <w:szCs w:val="24"/>
      <w:lang w:val="en-US"/>
    </w:rPr>
  </w:style>
  <w:style w:type="character" w:customStyle="1" w:styleId="S3Heading2Char">
    <w:name w:val="S3.Heading 2 Char"/>
    <w:basedOn w:val="DefaultParagraphFont"/>
    <w:link w:val="S3Heading2"/>
    <w:rsid w:val="00805C00"/>
    <w:rPr>
      <w:rFonts w:ascii="Times New Roman" w:eastAsia="Calibri" w:hAnsi="Times New Roman" w:cs="Times New Roman"/>
      <w:bCs/>
      <w:color w:val="000000"/>
      <w:sz w:val="24"/>
      <w:szCs w:val="24"/>
      <w:lang w:val="en-US"/>
    </w:rPr>
  </w:style>
  <w:style w:type="paragraph" w:customStyle="1" w:styleId="S3Heading3">
    <w:name w:val="S3.Heading 3"/>
    <w:basedOn w:val="Normal"/>
    <w:link w:val="S3Heading3Char"/>
    <w:rsid w:val="00805C00"/>
    <w:pPr>
      <w:numPr>
        <w:ilvl w:val="2"/>
        <w:numId w:val="20"/>
      </w:numPr>
      <w:spacing w:after="0"/>
      <w:jc w:val="left"/>
      <w:outlineLvl w:val="2"/>
    </w:pPr>
    <w:rPr>
      <w:rFonts w:eastAsia="Calibri" w:cs="Times New Roman"/>
      <w:bCs/>
      <w:color w:val="000000"/>
      <w:szCs w:val="24"/>
      <w:lang w:val="en-US"/>
    </w:rPr>
  </w:style>
  <w:style w:type="character" w:customStyle="1" w:styleId="S3Heading3Char">
    <w:name w:val="S3.Heading 3 Char"/>
    <w:basedOn w:val="DefaultParagraphFont"/>
    <w:link w:val="S3Heading3"/>
    <w:rsid w:val="00805C00"/>
    <w:rPr>
      <w:rFonts w:ascii="Times New Roman" w:eastAsia="Calibri" w:hAnsi="Times New Roman" w:cs="Times New Roman"/>
      <w:bCs/>
      <w:color w:val="000000"/>
      <w:sz w:val="24"/>
      <w:szCs w:val="24"/>
      <w:lang w:val="en-US"/>
    </w:rPr>
  </w:style>
  <w:style w:type="paragraph" w:customStyle="1" w:styleId="S3Heading4">
    <w:name w:val="S3.Heading 4"/>
    <w:basedOn w:val="Normal"/>
    <w:link w:val="S3Heading4Char"/>
    <w:rsid w:val="00805C00"/>
    <w:pPr>
      <w:numPr>
        <w:ilvl w:val="3"/>
        <w:numId w:val="20"/>
      </w:numPr>
      <w:jc w:val="left"/>
      <w:outlineLvl w:val="3"/>
    </w:pPr>
    <w:rPr>
      <w:rFonts w:eastAsia="Calibri" w:cs="Times New Roman"/>
      <w:bCs/>
      <w:color w:val="000000"/>
      <w:szCs w:val="24"/>
      <w:lang w:val="en-US"/>
    </w:rPr>
  </w:style>
  <w:style w:type="character" w:customStyle="1" w:styleId="S3Heading4Char">
    <w:name w:val="S3.Heading 4 Char"/>
    <w:basedOn w:val="DefaultParagraphFont"/>
    <w:link w:val="S3Heading4"/>
    <w:rsid w:val="00805C00"/>
    <w:rPr>
      <w:rFonts w:ascii="Times New Roman" w:eastAsia="Calibri" w:hAnsi="Times New Roman" w:cs="Times New Roman"/>
      <w:bCs/>
      <w:color w:val="000000"/>
      <w:sz w:val="24"/>
      <w:szCs w:val="24"/>
      <w:lang w:val="en-US"/>
    </w:rPr>
  </w:style>
  <w:style w:type="paragraph" w:customStyle="1" w:styleId="S3Heading5">
    <w:name w:val="S3.Heading 5"/>
    <w:basedOn w:val="Normal"/>
    <w:link w:val="S3Heading5Char"/>
    <w:rsid w:val="00805C00"/>
    <w:pPr>
      <w:numPr>
        <w:ilvl w:val="4"/>
        <w:numId w:val="20"/>
      </w:numPr>
      <w:jc w:val="left"/>
      <w:outlineLvl w:val="4"/>
    </w:pPr>
    <w:rPr>
      <w:rFonts w:eastAsia="Calibri" w:cs="Times New Roman"/>
      <w:bCs/>
      <w:color w:val="000000"/>
      <w:szCs w:val="24"/>
      <w:lang w:val="en-US"/>
    </w:rPr>
  </w:style>
  <w:style w:type="character" w:customStyle="1" w:styleId="S3Heading5Char">
    <w:name w:val="S3.Heading 5 Char"/>
    <w:basedOn w:val="DefaultParagraphFont"/>
    <w:link w:val="S3Heading5"/>
    <w:rsid w:val="00805C00"/>
    <w:rPr>
      <w:rFonts w:ascii="Times New Roman" w:eastAsia="Calibri" w:hAnsi="Times New Roman" w:cs="Times New Roman"/>
      <w:bCs/>
      <w:color w:val="000000"/>
      <w:sz w:val="24"/>
      <w:szCs w:val="24"/>
      <w:lang w:val="en-US"/>
    </w:rPr>
  </w:style>
  <w:style w:type="paragraph" w:customStyle="1" w:styleId="S3Heading6">
    <w:name w:val="S3.Heading 6"/>
    <w:basedOn w:val="Normal"/>
    <w:link w:val="S3Heading6Char"/>
    <w:rsid w:val="00805C00"/>
    <w:pPr>
      <w:numPr>
        <w:ilvl w:val="5"/>
        <w:numId w:val="20"/>
      </w:numPr>
      <w:jc w:val="left"/>
      <w:outlineLvl w:val="5"/>
    </w:pPr>
    <w:rPr>
      <w:rFonts w:eastAsia="Calibri" w:cs="Times New Roman"/>
      <w:bCs/>
      <w:color w:val="000000"/>
      <w:szCs w:val="24"/>
      <w:lang w:val="en-US"/>
    </w:rPr>
  </w:style>
  <w:style w:type="character" w:customStyle="1" w:styleId="S3Heading6Char">
    <w:name w:val="S3.Heading 6 Char"/>
    <w:basedOn w:val="DefaultParagraphFont"/>
    <w:link w:val="S3Heading6"/>
    <w:rsid w:val="00805C00"/>
    <w:rPr>
      <w:rFonts w:ascii="Times New Roman" w:eastAsia="Calibri" w:hAnsi="Times New Roman" w:cs="Times New Roman"/>
      <w:bCs/>
      <w:color w:val="000000"/>
      <w:sz w:val="24"/>
      <w:szCs w:val="24"/>
      <w:lang w:val="en-US"/>
    </w:rPr>
  </w:style>
  <w:style w:type="paragraph" w:customStyle="1" w:styleId="S3Heading7">
    <w:name w:val="S3.Heading 7"/>
    <w:basedOn w:val="Normal"/>
    <w:link w:val="S3Heading7Char"/>
    <w:rsid w:val="00805C00"/>
    <w:pPr>
      <w:numPr>
        <w:ilvl w:val="6"/>
        <w:numId w:val="20"/>
      </w:numPr>
      <w:jc w:val="left"/>
      <w:outlineLvl w:val="6"/>
    </w:pPr>
    <w:rPr>
      <w:rFonts w:eastAsia="Calibri" w:cs="Times New Roman"/>
      <w:bCs/>
      <w:color w:val="000000"/>
      <w:szCs w:val="24"/>
      <w:lang w:val="en-US"/>
    </w:rPr>
  </w:style>
  <w:style w:type="character" w:customStyle="1" w:styleId="S3Heading7Char">
    <w:name w:val="S3.Heading 7 Char"/>
    <w:basedOn w:val="DefaultParagraphFont"/>
    <w:link w:val="S3Heading7"/>
    <w:rsid w:val="00805C00"/>
    <w:rPr>
      <w:rFonts w:ascii="Times New Roman" w:eastAsia="Calibri" w:hAnsi="Times New Roman" w:cs="Times New Roman"/>
      <w:bCs/>
      <w:color w:val="000000"/>
      <w:sz w:val="24"/>
      <w:szCs w:val="24"/>
      <w:lang w:val="en-US"/>
    </w:rPr>
  </w:style>
  <w:style w:type="paragraph" w:customStyle="1" w:styleId="S3Heading8">
    <w:name w:val="S3.Heading 8"/>
    <w:basedOn w:val="Normal"/>
    <w:link w:val="S3Heading8Char"/>
    <w:rsid w:val="00805C00"/>
    <w:pPr>
      <w:numPr>
        <w:ilvl w:val="7"/>
        <w:numId w:val="20"/>
      </w:numPr>
      <w:jc w:val="left"/>
      <w:outlineLvl w:val="7"/>
    </w:pPr>
    <w:rPr>
      <w:rFonts w:eastAsia="Calibri" w:cs="Times New Roman"/>
      <w:bCs/>
      <w:color w:val="000000"/>
      <w:szCs w:val="24"/>
      <w:lang w:val="en-US"/>
    </w:rPr>
  </w:style>
  <w:style w:type="character" w:customStyle="1" w:styleId="S3Heading8Char">
    <w:name w:val="S3.Heading 8 Char"/>
    <w:basedOn w:val="DefaultParagraphFont"/>
    <w:link w:val="S3Heading8"/>
    <w:rsid w:val="00805C00"/>
    <w:rPr>
      <w:rFonts w:ascii="Times New Roman" w:eastAsia="Calibri" w:hAnsi="Times New Roman" w:cs="Times New Roman"/>
      <w:bCs/>
      <w:color w:val="000000"/>
      <w:sz w:val="24"/>
      <w:szCs w:val="24"/>
      <w:lang w:val="en-US"/>
    </w:rPr>
  </w:style>
  <w:style w:type="paragraph" w:customStyle="1" w:styleId="S3Heading9">
    <w:name w:val="S3.Heading 9"/>
    <w:basedOn w:val="Normal"/>
    <w:link w:val="S3Heading9Char"/>
    <w:rsid w:val="00805C00"/>
    <w:pPr>
      <w:numPr>
        <w:ilvl w:val="8"/>
        <w:numId w:val="20"/>
      </w:numPr>
      <w:jc w:val="left"/>
      <w:outlineLvl w:val="8"/>
    </w:pPr>
    <w:rPr>
      <w:rFonts w:eastAsia="Calibri" w:cs="Times New Roman"/>
      <w:bCs/>
      <w:color w:val="000000"/>
      <w:szCs w:val="24"/>
      <w:lang w:val="en-US"/>
    </w:rPr>
  </w:style>
  <w:style w:type="character" w:customStyle="1" w:styleId="S3Heading9Char">
    <w:name w:val="S3.Heading 9 Char"/>
    <w:basedOn w:val="DefaultParagraphFont"/>
    <w:link w:val="S3Heading9"/>
    <w:rsid w:val="00805C00"/>
    <w:rPr>
      <w:rFonts w:ascii="Times New Roman" w:eastAsia="Calibri" w:hAnsi="Times New Roman" w:cs="Times New Roman"/>
      <w:bCs/>
      <w:color w:val="000000"/>
      <w:sz w:val="24"/>
      <w:szCs w:val="24"/>
      <w:lang w:val="en-US"/>
    </w:rPr>
  </w:style>
  <w:style w:type="paragraph" w:customStyle="1" w:styleId="HeadingBody20">
    <w:name w:val="HeadingBody2"/>
    <w:basedOn w:val="Normal"/>
    <w:next w:val="Heading2"/>
    <w:link w:val="HeadingBody2Char0"/>
    <w:uiPriority w:val="49"/>
    <w:semiHidden/>
    <w:rsid w:val="00A32462"/>
    <w:rPr>
      <w:rFonts w:eastAsiaTheme="majorEastAsia" w:cs="Times New Roman"/>
      <w:szCs w:val="26"/>
    </w:rPr>
  </w:style>
  <w:style w:type="character" w:customStyle="1" w:styleId="HeadingBody2Char0">
    <w:name w:val="HeadingBody2 Char"/>
    <w:basedOn w:val="Heading2Char"/>
    <w:link w:val="HeadingBody20"/>
    <w:uiPriority w:val="49"/>
    <w:semiHidden/>
    <w:rsid w:val="00A32462"/>
    <w:rPr>
      <w:rFonts w:ascii="Times New Roman" w:eastAsiaTheme="majorEastAsia" w:hAnsi="Times New Roman" w:cs="Times New Roman"/>
      <w:b w:val="0"/>
      <w:bCs w:val="0"/>
      <w:color w:val="000000"/>
      <w:sz w:val="24"/>
      <w:szCs w:val="26"/>
    </w:rPr>
  </w:style>
  <w:style w:type="paragraph" w:styleId="PlainText">
    <w:name w:val="Plain Text"/>
    <w:basedOn w:val="Normal"/>
    <w:link w:val="PlainTextChar"/>
    <w:uiPriority w:val="99"/>
    <w:unhideWhenUsed/>
    <w:rsid w:val="00701A1E"/>
    <w:pPr>
      <w:spacing w:after="0"/>
      <w:jc w:val="left"/>
    </w:pPr>
    <w:rPr>
      <w:rFonts w:ascii="Calibri" w:hAnsi="Calibri"/>
      <w:sz w:val="22"/>
      <w:szCs w:val="21"/>
    </w:rPr>
  </w:style>
  <w:style w:type="character" w:customStyle="1" w:styleId="PlainTextChar">
    <w:name w:val="Plain Text Char"/>
    <w:basedOn w:val="DefaultParagraphFont"/>
    <w:link w:val="PlainText"/>
    <w:uiPriority w:val="99"/>
    <w:rsid w:val="00701A1E"/>
    <w:rPr>
      <w:rFonts w:ascii="Calibri" w:hAnsi="Calibri"/>
      <w:szCs w:val="21"/>
    </w:rPr>
  </w:style>
  <w:style w:type="paragraph" w:customStyle="1" w:styleId="Schedule">
    <w:name w:val="Schedule"/>
    <w:basedOn w:val="Normal"/>
    <w:qFormat/>
    <w:rsid w:val="00F020D7"/>
    <w:pPr>
      <w:spacing w:line="360" w:lineRule="auto"/>
      <w:jc w:val="center"/>
    </w:pPr>
    <w:rPr>
      <w:rFonts w:ascii="Times New Roman Bold" w:hAnsi="Times New Roman Bold"/>
      <w:b/>
      <w:caps/>
    </w:rPr>
  </w:style>
  <w:style w:type="paragraph" w:styleId="BalloonText">
    <w:name w:val="Balloon Text"/>
    <w:basedOn w:val="Normal"/>
    <w:link w:val="BalloonTextChar"/>
    <w:uiPriority w:val="99"/>
    <w:semiHidden/>
    <w:unhideWhenUsed/>
    <w:rsid w:val="001822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7F51"/>
    <w:rPr>
      <w:b/>
      <w:bCs/>
    </w:rPr>
  </w:style>
  <w:style w:type="character" w:customStyle="1" w:styleId="CommentSubjectChar">
    <w:name w:val="Comment Subject Char"/>
    <w:basedOn w:val="CommentTextChar"/>
    <w:link w:val="CommentSubject"/>
    <w:uiPriority w:val="99"/>
    <w:semiHidden/>
    <w:rsid w:val="008A7F51"/>
    <w:rPr>
      <w:rFonts w:ascii="Times New Roman" w:hAnsi="Times New Roman"/>
      <w:b/>
      <w:bCs/>
      <w:sz w:val="20"/>
      <w:szCs w:val="20"/>
    </w:rPr>
  </w:style>
  <w:style w:type="paragraph" w:styleId="Revision">
    <w:name w:val="Revision"/>
    <w:hidden/>
    <w:uiPriority w:val="99"/>
    <w:semiHidden/>
    <w:rsid w:val="008A7F5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G - Times New Roman - Black and White">
  <a:themeElements>
    <a:clrScheme name="Black">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 D O C U M E N T S ! 1 1 0 5 8 6 1 1 8 . 9 < / d o c u m e n t i d >  
     < s e n d e r i d > A B O O D H O O < / s e n d e r i d >  
     < s e n d e r e m a i l > A B O O D H O O @ B L G . C O M < / s e n d e r e m a i l >  
     < l a s t m o d i f i e d > 2 0 2 0 - 0 7 - 2 9 T 0 9 : 1 7 : 0 0 . 0 0 0 0 0 0 0 - 0 4 : 0 0 < / l a s t m o d i f i e d >  
     < d a t a b a s e > D O C U M E N T S < / d a t a b a s e >  
 < / p r o p e r t i e s > 
</file>

<file path=customXml/itemProps1.xml><?xml version="1.0" encoding="utf-8"?>
<ds:datastoreItem xmlns:ds="http://schemas.openxmlformats.org/officeDocument/2006/customXml" ds:itemID="{0DBBB3AA-74BB-4D1F-804A-27C212B1F1A6}">
  <ds:schemaRefs>
    <ds:schemaRef ds:uri="http://schemas.openxmlformats.org/officeDocument/2006/bibliography"/>
  </ds:schemaRefs>
</ds:datastoreItem>
</file>

<file path=customXml/itemProps2.xml><?xml version="1.0" encoding="utf-8"?>
<ds:datastoreItem xmlns:ds="http://schemas.openxmlformats.org/officeDocument/2006/customXml" ds:itemID="{CCAD99B3-AFFD-473E-888A-FF258D4850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lastModifiedBy/>
  <cp:revision>1</cp:revision>
  <cp:lastPrinted>1900-01-01T05:00:00Z</cp:lastPrinted>
  <dcterms:created xsi:type="dcterms:W3CDTF">2020-08-04T14:16:00Z</dcterms:created>
  <dcterms:modified xsi:type="dcterms:W3CDTF">2020-08-04T14:16:00Z</dcterms:modified>
</cp:coreProperties>
</file>